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897" w:type="dxa"/>
        <w:jc w:val="center"/>
        <w:tblLook w:val="04A0" w:firstRow="1" w:lastRow="0" w:firstColumn="1" w:lastColumn="0" w:noHBand="0" w:noVBand="1"/>
      </w:tblPr>
      <w:tblGrid>
        <w:gridCol w:w="5116"/>
        <w:gridCol w:w="2126"/>
        <w:gridCol w:w="7655"/>
      </w:tblGrid>
      <w:tr w:rsidR="00A41BC6" w:rsidRPr="00A41BC6" w14:paraId="4177263B" w14:textId="77777777" w:rsidTr="005F2710">
        <w:trPr>
          <w:trHeight w:val="439"/>
          <w:jc w:val="center"/>
        </w:trPr>
        <w:tc>
          <w:tcPr>
            <w:tcW w:w="5116" w:type="dxa"/>
            <w:vMerge w:val="restart"/>
          </w:tcPr>
          <w:p w14:paraId="4C893A74" w14:textId="77777777" w:rsidR="00A41BC6" w:rsidRPr="00A41BC6" w:rsidRDefault="00A41BC6" w:rsidP="00A41BC6">
            <w:pPr>
              <w:rPr>
                <w:rFonts w:ascii="Arial" w:eastAsia="Calibri" w:hAnsi="Arial" w:cs="Arial"/>
                <w:b/>
                <w:bCs/>
              </w:rPr>
            </w:pPr>
            <w:r w:rsidRPr="00A41BC6">
              <w:rPr>
                <w:rFonts w:ascii="Arial" w:eastAsia="Calibri" w:hAnsi="Arial" w:cs="Arial"/>
                <w:b/>
                <w:bCs/>
              </w:rPr>
              <w:t>To whom it may concern</w:t>
            </w:r>
          </w:p>
        </w:tc>
        <w:tc>
          <w:tcPr>
            <w:tcW w:w="2126" w:type="dxa"/>
          </w:tcPr>
          <w:p w14:paraId="47945087"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Date</w:t>
            </w:r>
          </w:p>
        </w:tc>
        <w:tc>
          <w:tcPr>
            <w:tcW w:w="7655" w:type="dxa"/>
          </w:tcPr>
          <w:p w14:paraId="1FE22376" w14:textId="54DC2606" w:rsidR="00A41BC6" w:rsidRPr="00CD10CF" w:rsidRDefault="00DC2C74" w:rsidP="00A41BC6">
            <w:pPr>
              <w:rPr>
                <w:rFonts w:ascii="Arial" w:eastAsia="Calibri" w:hAnsi="Arial" w:cs="Arial"/>
                <w:b/>
                <w:bCs/>
              </w:rPr>
            </w:pPr>
            <w:r>
              <w:rPr>
                <w:rFonts w:ascii="Arial" w:eastAsia="Calibri" w:hAnsi="Arial" w:cs="Arial"/>
                <w:b/>
                <w:bCs/>
              </w:rPr>
              <w:t xml:space="preserve">04 November </w:t>
            </w:r>
            <w:r w:rsidR="00CD10CF" w:rsidRPr="00CD10CF">
              <w:rPr>
                <w:rFonts w:ascii="Arial" w:eastAsia="Calibri" w:hAnsi="Arial" w:cs="Arial"/>
                <w:b/>
                <w:bCs/>
              </w:rPr>
              <w:t>2025</w:t>
            </w:r>
          </w:p>
        </w:tc>
      </w:tr>
      <w:tr w:rsidR="00A41BC6" w:rsidRPr="00A41BC6" w14:paraId="08D31B03" w14:textId="77777777" w:rsidTr="005F2710">
        <w:trPr>
          <w:trHeight w:val="439"/>
          <w:jc w:val="center"/>
        </w:trPr>
        <w:tc>
          <w:tcPr>
            <w:tcW w:w="5116" w:type="dxa"/>
            <w:vMerge/>
          </w:tcPr>
          <w:p w14:paraId="13028066" w14:textId="77777777" w:rsidR="00A41BC6" w:rsidRPr="00A41BC6" w:rsidRDefault="00A41BC6" w:rsidP="00A41BC6">
            <w:pPr>
              <w:rPr>
                <w:rFonts w:ascii="Arial" w:eastAsia="Calibri" w:hAnsi="Arial" w:cs="Arial"/>
                <w:b/>
                <w:bCs/>
                <w:sz w:val="28"/>
                <w:szCs w:val="28"/>
                <w:u w:val="single"/>
              </w:rPr>
            </w:pPr>
          </w:p>
        </w:tc>
        <w:tc>
          <w:tcPr>
            <w:tcW w:w="2126" w:type="dxa"/>
          </w:tcPr>
          <w:p w14:paraId="62049029"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Enquiries</w:t>
            </w:r>
          </w:p>
        </w:tc>
        <w:tc>
          <w:tcPr>
            <w:tcW w:w="7655" w:type="dxa"/>
          </w:tcPr>
          <w:p w14:paraId="44D49824" w14:textId="05A53E6F" w:rsidR="00CD10CF" w:rsidRPr="00CD10CF" w:rsidRDefault="00F7022B" w:rsidP="00A41BC6">
            <w:pPr>
              <w:rPr>
                <w:rFonts w:ascii="Arial" w:eastAsia="Calibri" w:hAnsi="Arial" w:cs="Arial"/>
                <w:b/>
                <w:bCs/>
              </w:rPr>
            </w:pPr>
            <w:r>
              <w:rPr>
                <w:rFonts w:ascii="Arial" w:eastAsia="Calibri" w:hAnsi="Arial" w:cs="Arial"/>
                <w:b/>
                <w:bCs/>
              </w:rPr>
              <w:t>Lorna Hendricks</w:t>
            </w:r>
          </w:p>
          <w:p w14:paraId="641B5D31" w14:textId="400CC454" w:rsidR="00CD10CF" w:rsidRPr="00CD10CF" w:rsidRDefault="00CD10CF" w:rsidP="00A41BC6">
            <w:pPr>
              <w:rPr>
                <w:rFonts w:ascii="Arial" w:eastAsia="Calibri" w:hAnsi="Arial" w:cs="Arial"/>
                <w:b/>
                <w:bCs/>
              </w:rPr>
            </w:pPr>
          </w:p>
        </w:tc>
      </w:tr>
      <w:tr w:rsidR="00A41BC6" w:rsidRPr="00A41BC6" w14:paraId="6D5659FE" w14:textId="77777777" w:rsidTr="005F2710">
        <w:trPr>
          <w:trHeight w:val="439"/>
          <w:jc w:val="center"/>
        </w:trPr>
        <w:tc>
          <w:tcPr>
            <w:tcW w:w="5116" w:type="dxa"/>
            <w:vMerge/>
          </w:tcPr>
          <w:p w14:paraId="25BFFF62" w14:textId="77777777" w:rsidR="00A41BC6" w:rsidRPr="00A41BC6" w:rsidRDefault="00A41BC6" w:rsidP="00A41BC6">
            <w:pPr>
              <w:rPr>
                <w:rFonts w:ascii="Arial" w:eastAsia="Calibri" w:hAnsi="Arial" w:cs="Arial"/>
                <w:b/>
                <w:bCs/>
                <w:sz w:val="28"/>
                <w:szCs w:val="28"/>
                <w:u w:val="single"/>
              </w:rPr>
            </w:pPr>
          </w:p>
        </w:tc>
        <w:tc>
          <w:tcPr>
            <w:tcW w:w="2126" w:type="dxa"/>
          </w:tcPr>
          <w:p w14:paraId="51B51C68"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E-mail address</w:t>
            </w:r>
          </w:p>
        </w:tc>
        <w:tc>
          <w:tcPr>
            <w:tcW w:w="7655" w:type="dxa"/>
          </w:tcPr>
          <w:p w14:paraId="2C0F9866" w14:textId="1DF2B33C" w:rsidR="00A41BC6" w:rsidRPr="00F7022B" w:rsidRDefault="00F7022B" w:rsidP="00A41BC6">
            <w:pPr>
              <w:rPr>
                <w:rFonts w:ascii="Arial" w:hAnsi="Arial" w:cs="Arial"/>
                <w:b/>
                <w:bCs/>
              </w:rPr>
            </w:pPr>
            <w:hyperlink r:id="rId7" w:history="1">
              <w:r w:rsidRPr="00F7022B">
                <w:rPr>
                  <w:rStyle w:val="Hyperlink"/>
                  <w:rFonts w:ascii="Arial" w:hAnsi="Arial" w:cs="Arial"/>
                  <w:b/>
                  <w:bCs/>
                </w:rPr>
                <w:t>Henrial@eskom.co.za</w:t>
              </w:r>
            </w:hyperlink>
            <w:r w:rsidRPr="00F7022B">
              <w:rPr>
                <w:rFonts w:ascii="Arial" w:hAnsi="Arial" w:cs="Arial"/>
                <w:b/>
                <w:bCs/>
              </w:rPr>
              <w:t xml:space="preserve"> </w:t>
            </w:r>
            <w:r w:rsidRPr="00F7022B">
              <w:rPr>
                <w:rFonts w:ascii="Arial" w:eastAsia="Calibri" w:hAnsi="Arial" w:cs="Arial"/>
                <w:b/>
                <w:bCs/>
              </w:rPr>
              <w:t xml:space="preserve"> </w:t>
            </w:r>
          </w:p>
        </w:tc>
      </w:tr>
    </w:tbl>
    <w:p w14:paraId="24C7566B" w14:textId="5B57BDDB" w:rsidR="00A41BC6" w:rsidRPr="00A41BC6" w:rsidRDefault="00A41BC6" w:rsidP="00A41BC6">
      <w:pPr>
        <w:spacing w:before="360" w:line="240" w:lineRule="auto"/>
        <w:ind w:left="709" w:hanging="709"/>
        <w:rPr>
          <w:rFonts w:ascii="Arial" w:eastAsia="Times New Roman" w:hAnsi="Arial" w:cs="Arial"/>
          <w:lang w:val="en-US"/>
        </w:rPr>
      </w:pPr>
      <w:r w:rsidRPr="00A41BC6">
        <w:rPr>
          <w:rFonts w:ascii="Arial" w:eastAsia="Times New Roman" w:hAnsi="Arial" w:cs="Arial"/>
          <w:lang w:val="en-US"/>
        </w:rPr>
        <w:t>Dear Sir/Madam</w:t>
      </w:r>
    </w:p>
    <w:tbl>
      <w:tblPr>
        <w:tblStyle w:val="TableGrid"/>
        <w:tblW w:w="15069" w:type="dxa"/>
        <w:jc w:val="center"/>
        <w:tblLook w:val="04A0" w:firstRow="1" w:lastRow="0" w:firstColumn="1" w:lastColumn="0" w:noHBand="0" w:noVBand="1"/>
      </w:tblPr>
      <w:tblGrid>
        <w:gridCol w:w="3871"/>
        <w:gridCol w:w="11198"/>
      </w:tblGrid>
      <w:tr w:rsidR="00A41BC6" w:rsidRPr="00A41BC6" w14:paraId="76896201" w14:textId="77777777" w:rsidTr="005F2710">
        <w:trPr>
          <w:trHeight w:val="414"/>
          <w:jc w:val="center"/>
        </w:trPr>
        <w:tc>
          <w:tcPr>
            <w:tcW w:w="3871" w:type="dxa"/>
          </w:tcPr>
          <w:p w14:paraId="0E4B0524" w14:textId="06C9E3AE"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Request for Enquiry N</w:t>
            </w:r>
            <w:r w:rsidR="007F627F">
              <w:rPr>
                <w:rFonts w:ascii="Arial" w:eastAsia="Calibri" w:hAnsi="Arial" w:cs="Arial"/>
                <w:b/>
                <w:bCs/>
              </w:rPr>
              <w:t>umber</w:t>
            </w:r>
          </w:p>
        </w:tc>
        <w:tc>
          <w:tcPr>
            <w:tcW w:w="11198" w:type="dxa"/>
          </w:tcPr>
          <w:p w14:paraId="6F10E761" w14:textId="2F683A77" w:rsidR="00A41BC6" w:rsidRPr="00CD10CF" w:rsidRDefault="00664955" w:rsidP="00A41BC6">
            <w:pPr>
              <w:rPr>
                <w:rFonts w:ascii="Arial" w:eastAsia="Calibri" w:hAnsi="Arial" w:cs="Arial"/>
                <w:b/>
                <w:bCs/>
              </w:rPr>
            </w:pPr>
            <w:r w:rsidRPr="00645409">
              <w:rPr>
                <w:rFonts w:ascii="Arial" w:eastAsia="Calibri" w:hAnsi="Arial" w:cs="Arial"/>
                <w:b/>
                <w:bCs/>
              </w:rPr>
              <w:t>E2028GXPOU </w:t>
            </w:r>
            <w:r>
              <w:rPr>
                <w:rFonts w:ascii="Arial" w:eastAsia="Calibri" w:hAnsi="Arial" w:cs="Arial"/>
                <w:b/>
                <w:bCs/>
              </w:rPr>
              <w:t xml:space="preserve">&amp; </w:t>
            </w:r>
            <w:r w:rsidRPr="00645409">
              <w:rPr>
                <w:rFonts w:ascii="Arial" w:eastAsia="Calibri" w:hAnsi="Arial" w:cs="Arial"/>
                <w:b/>
                <w:bCs/>
              </w:rPr>
              <w:t>E20</w:t>
            </w:r>
            <w:r>
              <w:rPr>
                <w:rFonts w:ascii="Arial" w:eastAsia="Calibri" w:hAnsi="Arial" w:cs="Arial"/>
                <w:b/>
                <w:bCs/>
              </w:rPr>
              <w:t>30</w:t>
            </w:r>
            <w:r w:rsidRPr="00645409">
              <w:rPr>
                <w:rFonts w:ascii="Arial" w:eastAsia="Calibri" w:hAnsi="Arial" w:cs="Arial"/>
                <w:b/>
                <w:bCs/>
              </w:rPr>
              <w:t>GXPOU </w:t>
            </w:r>
          </w:p>
        </w:tc>
      </w:tr>
      <w:tr w:rsidR="00A41BC6" w:rsidRPr="00A41BC6" w14:paraId="11EC01B1" w14:textId="77777777" w:rsidTr="005F2710">
        <w:trPr>
          <w:trHeight w:val="414"/>
          <w:jc w:val="center"/>
        </w:trPr>
        <w:tc>
          <w:tcPr>
            <w:tcW w:w="3871" w:type="dxa"/>
          </w:tcPr>
          <w:p w14:paraId="0F81C49D" w14:textId="40242898"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 xml:space="preserve">Description </w:t>
            </w:r>
          </w:p>
        </w:tc>
        <w:tc>
          <w:tcPr>
            <w:tcW w:w="11198" w:type="dxa"/>
          </w:tcPr>
          <w:p w14:paraId="00608571" w14:textId="44FB4E51" w:rsidR="00A41BC6" w:rsidRPr="00CD10CF" w:rsidRDefault="00645409" w:rsidP="00645409">
            <w:pPr>
              <w:rPr>
                <w:rFonts w:ascii="Arial" w:eastAsia="Calibri" w:hAnsi="Arial" w:cs="Arial"/>
                <w:b/>
                <w:bCs/>
              </w:rPr>
            </w:pPr>
            <w:r w:rsidRPr="00645409">
              <w:rPr>
                <w:rFonts w:ascii="Arial" w:eastAsia="Calibri" w:hAnsi="Arial" w:cs="Arial"/>
                <w:b/>
                <w:bCs/>
              </w:rPr>
              <w:t>E2028GXPOU - The supply and delivery of Consumables on an “as and when” required basis for a period of 5 years to Peaking Sites</w:t>
            </w:r>
            <w:r>
              <w:rPr>
                <w:rFonts w:ascii="Arial" w:eastAsia="Calibri" w:hAnsi="Arial" w:cs="Arial"/>
                <w:b/>
                <w:bCs/>
              </w:rPr>
              <w:t xml:space="preserve"> – Submission Deadline Date 13/11/2025</w:t>
            </w:r>
            <w:r w:rsidRPr="00645409">
              <w:rPr>
                <w:rFonts w:ascii="Arial" w:eastAsia="Calibri" w:hAnsi="Arial" w:cs="Arial"/>
                <w:b/>
                <w:bCs/>
              </w:rPr>
              <w:br/>
              <w:t>E2030GXPOU - The supply and delivery of Groceries on an “as and when” required basis for a period of 5 years to Peaking Sites</w:t>
            </w:r>
            <w:r>
              <w:rPr>
                <w:rFonts w:ascii="Arial" w:eastAsia="Calibri" w:hAnsi="Arial" w:cs="Arial"/>
                <w:b/>
                <w:bCs/>
              </w:rPr>
              <w:t xml:space="preserve"> – Submission Deadline Date 1</w:t>
            </w:r>
            <w:r>
              <w:rPr>
                <w:rFonts w:ascii="Arial" w:eastAsia="Calibri" w:hAnsi="Arial" w:cs="Arial"/>
                <w:b/>
                <w:bCs/>
              </w:rPr>
              <w:t>4</w:t>
            </w:r>
            <w:r>
              <w:rPr>
                <w:rFonts w:ascii="Arial" w:eastAsia="Calibri" w:hAnsi="Arial" w:cs="Arial"/>
                <w:b/>
                <w:bCs/>
              </w:rPr>
              <w:t>/11/2025</w:t>
            </w:r>
          </w:p>
        </w:tc>
      </w:tr>
      <w:tr w:rsidR="00A41BC6" w:rsidRPr="00A41BC6" w14:paraId="03CDDAC9" w14:textId="77777777" w:rsidTr="005F2710">
        <w:trPr>
          <w:trHeight w:val="414"/>
          <w:jc w:val="center"/>
        </w:trPr>
        <w:tc>
          <w:tcPr>
            <w:tcW w:w="3871" w:type="dxa"/>
          </w:tcPr>
          <w:p w14:paraId="26099B47" w14:textId="4C3C9FFA"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 xml:space="preserve">Tender </w:t>
            </w:r>
            <w:r w:rsidR="007F627F" w:rsidRPr="00A41BC6">
              <w:rPr>
                <w:rFonts w:ascii="Arial" w:eastAsia="Calibri" w:hAnsi="Arial" w:cs="Arial"/>
                <w:b/>
                <w:bCs/>
              </w:rPr>
              <w:t>Questions Closing Date</w:t>
            </w:r>
          </w:p>
        </w:tc>
        <w:tc>
          <w:tcPr>
            <w:tcW w:w="11198" w:type="dxa"/>
          </w:tcPr>
          <w:p w14:paraId="5996A892" w14:textId="51B6CC77" w:rsidR="00A41BC6" w:rsidRPr="00CD10CF" w:rsidRDefault="00CD10CF" w:rsidP="00A41BC6">
            <w:pPr>
              <w:rPr>
                <w:rFonts w:ascii="Arial" w:eastAsia="Calibri" w:hAnsi="Arial" w:cs="Arial"/>
                <w:b/>
                <w:bCs/>
              </w:rPr>
            </w:pPr>
            <w:r w:rsidRPr="00CD10CF">
              <w:rPr>
                <w:rFonts w:ascii="Arial" w:eastAsia="Calibri" w:hAnsi="Arial" w:cs="Arial"/>
                <w:b/>
                <w:bCs/>
              </w:rPr>
              <w:t xml:space="preserve">5 working day before Tender Closing  </w:t>
            </w:r>
          </w:p>
        </w:tc>
      </w:tr>
    </w:tbl>
    <w:p w14:paraId="0B4EFA29" w14:textId="77777777" w:rsidR="00A41BC6" w:rsidRPr="00A41BC6" w:rsidRDefault="00A41BC6" w:rsidP="00A41BC6">
      <w:pPr>
        <w:spacing w:after="160" w:line="259" w:lineRule="auto"/>
        <w:rPr>
          <w:rFonts w:ascii="Arial" w:eastAsia="Calibri" w:hAnsi="Arial" w:cs="Arial"/>
          <w:b/>
          <w:bCs/>
          <w:sz w:val="24"/>
          <w:szCs w:val="24"/>
          <w:u w:val="single"/>
        </w:rPr>
      </w:pPr>
    </w:p>
    <w:tbl>
      <w:tblPr>
        <w:tblStyle w:val="TableGrid"/>
        <w:tblW w:w="15160" w:type="dxa"/>
        <w:jc w:val="center"/>
        <w:tblLook w:val="04A0" w:firstRow="1" w:lastRow="0" w:firstColumn="1" w:lastColumn="0" w:noHBand="0" w:noVBand="1"/>
      </w:tblPr>
      <w:tblGrid>
        <w:gridCol w:w="851"/>
        <w:gridCol w:w="6090"/>
        <w:gridCol w:w="5824"/>
        <w:gridCol w:w="2395"/>
      </w:tblGrid>
      <w:tr w:rsidR="005F2710" w:rsidRPr="00A41BC6" w14:paraId="114B9B41" w14:textId="77777777" w:rsidTr="00CD10CF">
        <w:trPr>
          <w:trHeight w:val="405"/>
          <w:jc w:val="center"/>
        </w:trPr>
        <w:tc>
          <w:tcPr>
            <w:tcW w:w="851" w:type="dxa"/>
          </w:tcPr>
          <w:p w14:paraId="6FDF9FA7"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Item </w:t>
            </w:r>
          </w:p>
        </w:tc>
        <w:tc>
          <w:tcPr>
            <w:tcW w:w="6090" w:type="dxa"/>
          </w:tcPr>
          <w:p w14:paraId="70FCC2AD"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Questions </w:t>
            </w:r>
          </w:p>
        </w:tc>
        <w:tc>
          <w:tcPr>
            <w:tcW w:w="5824" w:type="dxa"/>
          </w:tcPr>
          <w:p w14:paraId="2BC54E2D"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Answers </w:t>
            </w:r>
          </w:p>
        </w:tc>
        <w:tc>
          <w:tcPr>
            <w:tcW w:w="2395" w:type="dxa"/>
          </w:tcPr>
          <w:p w14:paraId="4B54DA68" w14:textId="6F1440C4"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Clarity </w:t>
            </w:r>
            <w:r w:rsidR="00F12613" w:rsidRPr="00A41BC6">
              <w:rPr>
                <w:rFonts w:ascii="Arial" w:eastAsia="Calibri" w:hAnsi="Arial" w:cs="Arial"/>
                <w:b/>
                <w:bCs/>
                <w:sz w:val="24"/>
                <w:szCs w:val="24"/>
                <w:lang w:val="en-US"/>
              </w:rPr>
              <w:t xml:space="preserve">Published Dates </w:t>
            </w:r>
          </w:p>
        </w:tc>
      </w:tr>
      <w:tr w:rsidR="00CD10CF" w:rsidRPr="00A41BC6" w14:paraId="1A2F2229" w14:textId="77777777" w:rsidTr="00CD10CF">
        <w:trPr>
          <w:trHeight w:val="405"/>
          <w:jc w:val="center"/>
        </w:trPr>
        <w:tc>
          <w:tcPr>
            <w:tcW w:w="851" w:type="dxa"/>
          </w:tcPr>
          <w:p w14:paraId="1C8FCD6E" w14:textId="77777777" w:rsidR="00CD10CF" w:rsidRPr="00A41BC6" w:rsidRDefault="00CD10CF" w:rsidP="00CD10CF">
            <w:pPr>
              <w:numPr>
                <w:ilvl w:val="0"/>
                <w:numId w:val="5"/>
              </w:numPr>
              <w:ind w:left="360"/>
              <w:rPr>
                <w:rFonts w:ascii="Arial" w:eastAsia="Calibri" w:hAnsi="Arial" w:cs="Arial"/>
                <w:lang w:val="en-US"/>
              </w:rPr>
            </w:pPr>
          </w:p>
        </w:tc>
        <w:tc>
          <w:tcPr>
            <w:tcW w:w="6090" w:type="dxa"/>
          </w:tcPr>
          <w:p w14:paraId="62F589C0" w14:textId="77777777" w:rsidR="00DC2C74" w:rsidRPr="00DC2C74" w:rsidRDefault="00DC2C74" w:rsidP="00DC2C74">
            <w:pPr>
              <w:rPr>
                <w:rFonts w:ascii="Arial" w:hAnsi="Arial" w:cs="Arial"/>
              </w:rPr>
            </w:pPr>
            <w:r w:rsidRPr="00DC2C74">
              <w:rPr>
                <w:rFonts w:ascii="Arial" w:hAnsi="Arial" w:cs="Arial"/>
              </w:rPr>
              <w:t xml:space="preserve">SECTION B: </w:t>
            </w:r>
          </w:p>
          <w:p w14:paraId="00B27AEC" w14:textId="5E0B4A2D" w:rsidR="00DC2C74" w:rsidRPr="00DC2C74" w:rsidRDefault="00DC2C74" w:rsidP="00DC2C74">
            <w:pPr>
              <w:rPr>
                <w:rFonts w:ascii="Arial" w:hAnsi="Arial" w:cs="Arial"/>
              </w:rPr>
            </w:pPr>
            <w:r w:rsidRPr="00DC2C74">
              <w:rPr>
                <w:rFonts w:ascii="Arial" w:hAnsi="Arial" w:cs="Arial"/>
              </w:rPr>
              <w:t xml:space="preserve">ITEM 10: CANNED CHICKEN which brand and size </w:t>
            </w:r>
            <w:proofErr w:type="gramStart"/>
            <w:r w:rsidR="00F7022B">
              <w:rPr>
                <w:rFonts w:ascii="Arial" w:hAnsi="Arial" w:cs="Arial"/>
              </w:rPr>
              <w:t>is</w:t>
            </w:r>
            <w:proofErr w:type="gramEnd"/>
            <w:r w:rsidR="00F7022B">
              <w:rPr>
                <w:rFonts w:ascii="Arial" w:hAnsi="Arial" w:cs="Arial"/>
              </w:rPr>
              <w:t xml:space="preserve"> referred</w:t>
            </w:r>
            <w:r w:rsidRPr="00DC2C74">
              <w:rPr>
                <w:rFonts w:ascii="Arial" w:hAnsi="Arial" w:cs="Arial"/>
              </w:rPr>
              <w:t xml:space="preserve"> </w:t>
            </w:r>
            <w:proofErr w:type="gramStart"/>
            <w:r w:rsidRPr="00DC2C74">
              <w:rPr>
                <w:rFonts w:ascii="Arial" w:hAnsi="Arial" w:cs="Arial"/>
              </w:rPr>
              <w:t>to</w:t>
            </w:r>
            <w:r w:rsidR="00F7022B">
              <w:rPr>
                <w:rFonts w:ascii="Arial" w:hAnsi="Arial" w:cs="Arial"/>
              </w:rPr>
              <w:t xml:space="preserve"> ?</w:t>
            </w:r>
            <w:proofErr w:type="gramEnd"/>
          </w:p>
          <w:p w14:paraId="5A225FFD" w14:textId="77777777" w:rsidR="00DC2C74" w:rsidRPr="00DC2C74" w:rsidRDefault="00DC2C74" w:rsidP="00DC2C74">
            <w:pPr>
              <w:rPr>
                <w:rFonts w:ascii="Arial" w:hAnsi="Arial" w:cs="Arial"/>
              </w:rPr>
            </w:pPr>
          </w:p>
          <w:p w14:paraId="73C945D9" w14:textId="77777777" w:rsidR="00DC2C74" w:rsidRPr="00DC2C74" w:rsidRDefault="00DC2C74" w:rsidP="00DC2C74">
            <w:pPr>
              <w:rPr>
                <w:rFonts w:ascii="Arial" w:hAnsi="Arial" w:cs="Arial"/>
              </w:rPr>
            </w:pPr>
            <w:r w:rsidRPr="00DC2C74">
              <w:rPr>
                <w:rFonts w:ascii="Arial" w:hAnsi="Arial" w:cs="Arial"/>
              </w:rPr>
              <w:t>SECTION C</w:t>
            </w:r>
          </w:p>
          <w:p w14:paraId="0B899271" w14:textId="77777777" w:rsidR="00DC2C74" w:rsidRPr="00DC2C74" w:rsidRDefault="00DC2C74" w:rsidP="00DC2C74">
            <w:pPr>
              <w:rPr>
                <w:rFonts w:ascii="Arial" w:hAnsi="Arial" w:cs="Arial"/>
                <w:u w:val="single"/>
              </w:rPr>
            </w:pPr>
            <w:r w:rsidRPr="00DC2C74">
              <w:rPr>
                <w:rFonts w:ascii="Arial" w:hAnsi="Arial" w:cs="Arial"/>
                <w:u w:val="single"/>
              </w:rPr>
              <w:t xml:space="preserve">ITEM 24: POWERED MILK (BULK PACKS) – is this sachet you need </w:t>
            </w:r>
          </w:p>
          <w:p w14:paraId="37C3AF3A" w14:textId="77777777" w:rsidR="00DC2C74" w:rsidRPr="00DC2C74" w:rsidRDefault="00DC2C74" w:rsidP="00DC2C74">
            <w:pPr>
              <w:rPr>
                <w:rFonts w:ascii="Arial" w:hAnsi="Arial" w:cs="Arial"/>
              </w:rPr>
            </w:pPr>
            <w:r w:rsidRPr="00DC2C74">
              <w:rPr>
                <w:rFonts w:ascii="Arial" w:hAnsi="Arial" w:cs="Arial"/>
              </w:rPr>
              <w:t xml:space="preserve">ITEM 25 HOT CHOCOLATE is this sachet </w:t>
            </w:r>
          </w:p>
          <w:p w14:paraId="6926040F" w14:textId="77777777" w:rsidR="00DC2C74" w:rsidRPr="00DC2C74" w:rsidRDefault="00DC2C74" w:rsidP="00DC2C74">
            <w:pPr>
              <w:rPr>
                <w:rFonts w:ascii="Arial" w:hAnsi="Arial" w:cs="Arial"/>
              </w:rPr>
            </w:pPr>
            <w:r w:rsidRPr="00DC2C74">
              <w:rPr>
                <w:rFonts w:ascii="Arial" w:hAnsi="Arial" w:cs="Arial"/>
              </w:rPr>
              <w:t xml:space="preserve">ITEM 26 SUGAR SACHETS – Is this 5kg or 10kg </w:t>
            </w:r>
          </w:p>
          <w:p w14:paraId="3B92C243" w14:textId="77777777" w:rsidR="00F7022B" w:rsidRDefault="00F7022B" w:rsidP="00DC2C74">
            <w:pPr>
              <w:rPr>
                <w:rFonts w:ascii="Arial" w:hAnsi="Arial" w:cs="Arial"/>
              </w:rPr>
            </w:pPr>
          </w:p>
          <w:p w14:paraId="35889E32" w14:textId="77777777" w:rsidR="00F7022B" w:rsidRDefault="00F7022B" w:rsidP="00DC2C74">
            <w:pPr>
              <w:rPr>
                <w:rFonts w:ascii="Arial" w:hAnsi="Arial" w:cs="Arial"/>
              </w:rPr>
            </w:pPr>
          </w:p>
          <w:p w14:paraId="49C95989" w14:textId="08335D22" w:rsidR="00DC2C74" w:rsidRPr="00DC2C74" w:rsidRDefault="00DC2C74" w:rsidP="00DC2C74">
            <w:pPr>
              <w:rPr>
                <w:rFonts w:ascii="Arial" w:hAnsi="Arial" w:cs="Arial"/>
              </w:rPr>
            </w:pPr>
            <w:r w:rsidRPr="00DC2C74">
              <w:rPr>
                <w:rFonts w:ascii="Arial" w:hAnsi="Arial" w:cs="Arial"/>
              </w:rPr>
              <w:lastRenderedPageBreak/>
              <w:t>SECTION D</w:t>
            </w:r>
          </w:p>
          <w:p w14:paraId="4C7CC332" w14:textId="4904A9E0" w:rsidR="00DC2C74" w:rsidRDefault="00DC2C74" w:rsidP="00DC2C74">
            <w:pPr>
              <w:rPr>
                <w:rFonts w:ascii="Arial" w:hAnsi="Arial" w:cs="Arial"/>
              </w:rPr>
            </w:pPr>
            <w:r w:rsidRPr="00DC2C74">
              <w:rPr>
                <w:rFonts w:ascii="Arial" w:hAnsi="Arial" w:cs="Arial"/>
              </w:rPr>
              <w:t xml:space="preserve">ITEM </w:t>
            </w:r>
            <w:proofErr w:type="gramStart"/>
            <w:r w:rsidRPr="00DC2C74">
              <w:rPr>
                <w:rFonts w:ascii="Arial" w:hAnsi="Arial" w:cs="Arial"/>
              </w:rPr>
              <w:t>29 :</w:t>
            </w:r>
            <w:proofErr w:type="gramEnd"/>
            <w:r w:rsidRPr="00DC2C74">
              <w:rPr>
                <w:rFonts w:ascii="Arial" w:hAnsi="Arial" w:cs="Arial"/>
              </w:rPr>
              <w:t xml:space="preserve"> PURIFIED WATER is this 20L INCLUDING THE BO</w:t>
            </w:r>
            <w:r w:rsidRPr="00991625">
              <w:rPr>
                <w:rFonts w:ascii="Arial" w:hAnsi="Arial" w:cs="Arial"/>
              </w:rPr>
              <w:t>T</w:t>
            </w:r>
            <w:r w:rsidRPr="00DC2C74">
              <w:rPr>
                <w:rFonts w:ascii="Arial" w:hAnsi="Arial" w:cs="Arial"/>
              </w:rPr>
              <w:t xml:space="preserve">TLE OR JUST THE REFILL </w:t>
            </w:r>
          </w:p>
          <w:p w14:paraId="5F32BF85" w14:textId="77777777" w:rsidR="007E07FC" w:rsidRPr="00DC2C74" w:rsidRDefault="007E07FC" w:rsidP="00DC2C74">
            <w:pPr>
              <w:rPr>
                <w:rFonts w:ascii="Arial" w:hAnsi="Arial" w:cs="Arial"/>
              </w:rPr>
            </w:pPr>
          </w:p>
          <w:p w14:paraId="69593A9D" w14:textId="77777777" w:rsidR="00DC2C74" w:rsidRPr="00DC2C74" w:rsidRDefault="00DC2C74" w:rsidP="00DC2C74">
            <w:pPr>
              <w:rPr>
                <w:rFonts w:ascii="Arial" w:hAnsi="Arial" w:cs="Arial"/>
              </w:rPr>
            </w:pPr>
          </w:p>
          <w:p w14:paraId="1F2A96FE" w14:textId="77777777" w:rsidR="00DC2C74" w:rsidRPr="00DC2C74" w:rsidRDefault="00DC2C74" w:rsidP="00DC2C74">
            <w:pPr>
              <w:rPr>
                <w:rFonts w:ascii="Arial" w:hAnsi="Arial" w:cs="Arial"/>
              </w:rPr>
            </w:pPr>
            <w:r w:rsidRPr="00DC2C74">
              <w:rPr>
                <w:rFonts w:ascii="Arial" w:hAnsi="Arial" w:cs="Arial"/>
              </w:rPr>
              <w:t xml:space="preserve">SECTION E: </w:t>
            </w:r>
          </w:p>
          <w:p w14:paraId="3FEF4EB6" w14:textId="77777777" w:rsidR="00DC2C74" w:rsidRPr="00DC2C74" w:rsidRDefault="00DC2C74" w:rsidP="00DC2C74">
            <w:pPr>
              <w:rPr>
                <w:rFonts w:ascii="Arial" w:hAnsi="Arial" w:cs="Arial"/>
              </w:rPr>
            </w:pPr>
            <w:r w:rsidRPr="00DC2C74">
              <w:rPr>
                <w:rFonts w:ascii="Arial" w:hAnsi="Arial" w:cs="Arial"/>
              </w:rPr>
              <w:t xml:space="preserve">ITEM 31: INSTANT SOUP – is this the box of 10 or 60 </w:t>
            </w:r>
          </w:p>
          <w:p w14:paraId="5AAB7E0C" w14:textId="6F54C086" w:rsidR="00DC2C74" w:rsidRPr="00DC2C74" w:rsidRDefault="00DC2C74" w:rsidP="00DC2C74">
            <w:pPr>
              <w:rPr>
                <w:rFonts w:ascii="Arial" w:hAnsi="Arial" w:cs="Arial"/>
              </w:rPr>
            </w:pPr>
            <w:r w:rsidRPr="00DC2C74">
              <w:rPr>
                <w:rFonts w:ascii="Arial" w:hAnsi="Arial" w:cs="Arial"/>
              </w:rPr>
              <w:t xml:space="preserve">ITEM 32: INSTANT NOODLES is this the box of 40 x (5x70g)  </w:t>
            </w:r>
          </w:p>
          <w:p w14:paraId="000F7BB6" w14:textId="77777777" w:rsidR="00DC2C74" w:rsidRPr="00DC2C74" w:rsidRDefault="00DC2C74" w:rsidP="00DC2C74">
            <w:pPr>
              <w:rPr>
                <w:rFonts w:ascii="Arial" w:hAnsi="Arial" w:cs="Arial"/>
              </w:rPr>
            </w:pPr>
          </w:p>
          <w:p w14:paraId="53C8AD02" w14:textId="3BF28C1A" w:rsidR="00CD10CF" w:rsidRPr="00991625" w:rsidRDefault="00CD10CF" w:rsidP="00CD10CF">
            <w:pPr>
              <w:rPr>
                <w:rFonts w:ascii="Arial" w:eastAsia="Calibri" w:hAnsi="Arial" w:cs="Arial"/>
                <w:lang w:val="en-US"/>
              </w:rPr>
            </w:pPr>
          </w:p>
        </w:tc>
        <w:tc>
          <w:tcPr>
            <w:tcW w:w="5824" w:type="dxa"/>
          </w:tcPr>
          <w:p w14:paraId="400169EA" w14:textId="77777777" w:rsidR="00F7022B" w:rsidRDefault="00F7022B" w:rsidP="00CD10CF">
            <w:pPr>
              <w:rPr>
                <w:rFonts w:ascii="Arial" w:eastAsia="Calibri" w:hAnsi="Arial" w:cs="Arial"/>
                <w:lang w:val="en-US"/>
              </w:rPr>
            </w:pPr>
          </w:p>
          <w:p w14:paraId="592FB91D" w14:textId="72299336" w:rsidR="00DC2C74" w:rsidRPr="00991625" w:rsidRDefault="009103A6" w:rsidP="00CD10CF">
            <w:pPr>
              <w:rPr>
                <w:rFonts w:ascii="Arial" w:eastAsia="Calibri" w:hAnsi="Arial" w:cs="Arial"/>
                <w:lang w:val="en-US"/>
              </w:rPr>
            </w:pPr>
            <w:r>
              <w:rPr>
                <w:rFonts w:ascii="Arial" w:eastAsia="Calibri" w:hAnsi="Arial" w:cs="Arial"/>
                <w:lang w:val="en-US"/>
              </w:rPr>
              <w:t>410grams (no</w:t>
            </w:r>
            <w:r w:rsidR="00F7022B">
              <w:rPr>
                <w:rFonts w:ascii="Arial" w:eastAsia="Calibri" w:hAnsi="Arial" w:cs="Arial"/>
                <w:lang w:val="en-US"/>
              </w:rPr>
              <w:t>t</w:t>
            </w:r>
            <w:r>
              <w:rPr>
                <w:rFonts w:ascii="Arial" w:eastAsia="Calibri" w:hAnsi="Arial" w:cs="Arial"/>
                <w:lang w:val="en-US"/>
              </w:rPr>
              <w:t xml:space="preserve"> brand specified, </w:t>
            </w:r>
            <w:r w:rsidR="00F7022B">
              <w:rPr>
                <w:rFonts w:ascii="Arial" w:eastAsia="Calibri" w:hAnsi="Arial" w:cs="Arial"/>
                <w:lang w:val="en-US"/>
              </w:rPr>
              <w:t>generic or no name brand, s</w:t>
            </w:r>
            <w:r>
              <w:rPr>
                <w:rFonts w:ascii="Arial" w:eastAsia="Calibri" w:hAnsi="Arial" w:cs="Arial"/>
                <w:lang w:val="en-US"/>
              </w:rPr>
              <w:t>uppliers can tender on any brand they can offer)</w:t>
            </w:r>
          </w:p>
          <w:p w14:paraId="479CD67E" w14:textId="77777777" w:rsidR="00DC2C74" w:rsidRPr="00991625" w:rsidRDefault="00DC2C74" w:rsidP="00CD10CF">
            <w:pPr>
              <w:rPr>
                <w:rFonts w:ascii="Arial" w:eastAsia="Calibri" w:hAnsi="Arial" w:cs="Arial"/>
                <w:lang w:val="en-US"/>
              </w:rPr>
            </w:pPr>
          </w:p>
          <w:p w14:paraId="5C412EAB" w14:textId="77777777" w:rsidR="00DC2C74" w:rsidRPr="00991625" w:rsidRDefault="00DC2C74" w:rsidP="00CD10CF">
            <w:pPr>
              <w:rPr>
                <w:rFonts w:ascii="Arial" w:eastAsia="Calibri" w:hAnsi="Arial" w:cs="Arial"/>
                <w:lang w:val="en-US"/>
              </w:rPr>
            </w:pPr>
          </w:p>
          <w:p w14:paraId="234990E6" w14:textId="20B54934" w:rsidR="00DC2C74" w:rsidRPr="00991625" w:rsidRDefault="00F7022B" w:rsidP="00CD10CF">
            <w:pPr>
              <w:rPr>
                <w:rFonts w:ascii="Arial" w:eastAsia="Calibri" w:hAnsi="Arial" w:cs="Arial"/>
                <w:lang w:val="en-US"/>
              </w:rPr>
            </w:pPr>
            <w:r>
              <w:rPr>
                <w:rFonts w:ascii="Arial" w:eastAsia="Calibri" w:hAnsi="Arial" w:cs="Arial"/>
                <w:lang w:val="en-US"/>
              </w:rPr>
              <w:t>Revised BOQ for groceries is attached to address questions on quantities etc., if not answered, price for quantities and volumes and specify what quantity or volume is tendered for, for cost comparison and evaluation purposes.</w:t>
            </w:r>
          </w:p>
          <w:p w14:paraId="74D4B7D4" w14:textId="77777777" w:rsidR="00DC2C74" w:rsidRPr="00991625" w:rsidRDefault="00DC2C74" w:rsidP="00CD10CF">
            <w:pPr>
              <w:rPr>
                <w:rFonts w:ascii="Arial" w:eastAsia="Calibri" w:hAnsi="Arial" w:cs="Arial"/>
                <w:lang w:val="en-US"/>
              </w:rPr>
            </w:pPr>
          </w:p>
          <w:p w14:paraId="6C34EA51" w14:textId="6932933B" w:rsidR="00DC2C74" w:rsidRPr="00F7022B" w:rsidRDefault="00DC2C74" w:rsidP="00CD10CF">
            <w:pPr>
              <w:rPr>
                <w:rFonts w:ascii="Arial" w:eastAsia="Calibri" w:hAnsi="Arial" w:cs="Arial"/>
                <w:lang w:val="en-US"/>
              </w:rPr>
            </w:pPr>
            <w:r w:rsidRPr="00F7022B">
              <w:rPr>
                <w:rFonts w:ascii="Arial" w:eastAsia="Calibri" w:hAnsi="Arial" w:cs="Arial"/>
                <w:lang w:val="en-US"/>
              </w:rPr>
              <w:lastRenderedPageBreak/>
              <w:t>The first delivery will be the Bottle included, thereafter refills. (Bottles must be able to fit on Water Cooler)</w:t>
            </w:r>
          </w:p>
          <w:p w14:paraId="399832CB" w14:textId="5529AA85" w:rsidR="00DC2C74" w:rsidRPr="00991625" w:rsidRDefault="00DC2C74" w:rsidP="00CD10CF">
            <w:pPr>
              <w:rPr>
                <w:rFonts w:ascii="Arial" w:eastAsia="Calibri" w:hAnsi="Arial" w:cs="Arial"/>
                <w:lang w:val="en-US"/>
              </w:rPr>
            </w:pPr>
            <w:r w:rsidRPr="00F7022B">
              <w:rPr>
                <w:rFonts w:ascii="Arial" w:eastAsia="Calibri" w:hAnsi="Arial" w:cs="Arial"/>
                <w:lang w:val="en-US"/>
              </w:rPr>
              <w:t>If the Bottle Breaks, it will have to be replaced with another bottle, s</w:t>
            </w:r>
            <w:r w:rsidR="00F7022B" w:rsidRPr="00F7022B">
              <w:rPr>
                <w:rFonts w:ascii="Arial" w:eastAsia="Calibri" w:hAnsi="Arial" w:cs="Arial"/>
                <w:lang w:val="en-US"/>
              </w:rPr>
              <w:t>o</w:t>
            </w:r>
            <w:r w:rsidRPr="00F7022B">
              <w:rPr>
                <w:rFonts w:ascii="Arial" w:eastAsia="Calibri" w:hAnsi="Arial" w:cs="Arial"/>
                <w:lang w:val="en-US"/>
              </w:rPr>
              <w:t xml:space="preserve"> please specify the mark – up % on the Bottle if not included in price list.</w:t>
            </w:r>
          </w:p>
          <w:p w14:paraId="45BE9D2C" w14:textId="77777777" w:rsidR="00DC2C74" w:rsidRPr="00991625" w:rsidRDefault="00DC2C74" w:rsidP="00CD10CF">
            <w:pPr>
              <w:rPr>
                <w:rFonts w:ascii="Arial" w:eastAsia="Calibri" w:hAnsi="Arial" w:cs="Arial"/>
                <w:lang w:val="en-US"/>
              </w:rPr>
            </w:pPr>
          </w:p>
          <w:p w14:paraId="54A1FA78" w14:textId="38EA3B31" w:rsidR="00DC2C74" w:rsidRPr="00991625" w:rsidRDefault="007E07FC" w:rsidP="00CD10CF">
            <w:pPr>
              <w:rPr>
                <w:rFonts w:ascii="Arial" w:eastAsia="Calibri" w:hAnsi="Arial" w:cs="Arial"/>
                <w:lang w:val="en-US"/>
              </w:rPr>
            </w:pPr>
            <w:r>
              <w:rPr>
                <w:rFonts w:ascii="Arial" w:eastAsia="Calibri" w:hAnsi="Arial" w:cs="Arial"/>
                <w:lang w:val="en-US"/>
              </w:rPr>
              <w:t>Revised BOQ for groceries is attached to address questions on quantities etc., if not answered, price for quantities and volumes and specify what quantity or volume is tendered for, for cost comparison and evaluation purposes</w:t>
            </w:r>
          </w:p>
        </w:tc>
        <w:tc>
          <w:tcPr>
            <w:tcW w:w="2395" w:type="dxa"/>
          </w:tcPr>
          <w:p w14:paraId="201076A4" w14:textId="77777777" w:rsidR="00CD10CF" w:rsidRDefault="00F7022B" w:rsidP="00CD10CF">
            <w:pPr>
              <w:rPr>
                <w:rFonts w:ascii="Arial" w:eastAsia="Calibri" w:hAnsi="Arial" w:cs="Arial"/>
                <w:lang w:val="en-US"/>
              </w:rPr>
            </w:pPr>
            <w:r>
              <w:rPr>
                <w:rFonts w:ascii="Arial" w:eastAsia="Calibri" w:hAnsi="Arial" w:cs="Arial"/>
                <w:lang w:val="en-US"/>
              </w:rPr>
              <w:lastRenderedPageBreak/>
              <w:t>04/11/2025</w:t>
            </w:r>
          </w:p>
          <w:p w14:paraId="62AC2807" w14:textId="77777777" w:rsidR="00F7022B" w:rsidRDefault="00F7022B" w:rsidP="00CD10CF">
            <w:pPr>
              <w:rPr>
                <w:rFonts w:ascii="Arial" w:eastAsia="Calibri" w:hAnsi="Arial" w:cs="Arial"/>
                <w:lang w:val="en-US"/>
              </w:rPr>
            </w:pPr>
          </w:p>
          <w:p w14:paraId="6A1C35FA" w14:textId="77777777" w:rsidR="00F7022B" w:rsidRDefault="00F7022B" w:rsidP="00CD10CF">
            <w:pPr>
              <w:rPr>
                <w:rFonts w:ascii="Arial" w:eastAsia="Calibri" w:hAnsi="Arial" w:cs="Arial"/>
                <w:lang w:val="en-US"/>
              </w:rPr>
            </w:pPr>
          </w:p>
          <w:p w14:paraId="27D52102" w14:textId="77777777" w:rsidR="00F7022B" w:rsidRDefault="00F7022B" w:rsidP="00CD10CF">
            <w:pPr>
              <w:rPr>
                <w:rFonts w:ascii="Arial" w:eastAsia="Calibri" w:hAnsi="Arial" w:cs="Arial"/>
                <w:lang w:val="en-US"/>
              </w:rPr>
            </w:pPr>
          </w:p>
          <w:p w14:paraId="1E6A0412" w14:textId="77777777" w:rsidR="00F7022B" w:rsidRDefault="00F7022B" w:rsidP="00CD10CF">
            <w:pPr>
              <w:rPr>
                <w:rFonts w:ascii="Arial" w:eastAsia="Calibri" w:hAnsi="Arial" w:cs="Arial"/>
                <w:lang w:val="en-US"/>
              </w:rPr>
            </w:pPr>
          </w:p>
          <w:p w14:paraId="78CBD6B8" w14:textId="77777777" w:rsidR="00F7022B" w:rsidRDefault="00F7022B" w:rsidP="00CD10CF">
            <w:pPr>
              <w:rPr>
                <w:rFonts w:ascii="Arial" w:eastAsia="Calibri" w:hAnsi="Arial" w:cs="Arial"/>
                <w:lang w:val="en-US"/>
              </w:rPr>
            </w:pPr>
            <w:r>
              <w:rPr>
                <w:rFonts w:ascii="Arial" w:eastAsia="Calibri" w:hAnsi="Arial" w:cs="Arial"/>
                <w:lang w:val="en-US"/>
              </w:rPr>
              <w:t>04/11/2025</w:t>
            </w:r>
          </w:p>
          <w:p w14:paraId="7AEF6A66" w14:textId="77777777" w:rsidR="00F7022B" w:rsidRDefault="00F7022B" w:rsidP="00CD10CF">
            <w:pPr>
              <w:rPr>
                <w:rFonts w:ascii="Arial" w:eastAsia="Calibri" w:hAnsi="Arial" w:cs="Arial"/>
                <w:lang w:val="en-US"/>
              </w:rPr>
            </w:pPr>
          </w:p>
          <w:p w14:paraId="0563C9A9" w14:textId="77777777" w:rsidR="00F7022B" w:rsidRDefault="00F7022B" w:rsidP="00CD10CF">
            <w:pPr>
              <w:rPr>
                <w:rFonts w:ascii="Arial" w:eastAsia="Calibri" w:hAnsi="Arial" w:cs="Arial"/>
                <w:lang w:val="en-US"/>
              </w:rPr>
            </w:pPr>
          </w:p>
          <w:p w14:paraId="79CE651F" w14:textId="77777777" w:rsidR="00F7022B" w:rsidRDefault="00F7022B" w:rsidP="00CD10CF">
            <w:pPr>
              <w:rPr>
                <w:rFonts w:ascii="Arial" w:eastAsia="Calibri" w:hAnsi="Arial" w:cs="Arial"/>
                <w:lang w:val="en-US"/>
              </w:rPr>
            </w:pPr>
          </w:p>
          <w:p w14:paraId="6CA9D027" w14:textId="77777777" w:rsidR="00F7022B" w:rsidRDefault="00F7022B" w:rsidP="00CD10CF">
            <w:pPr>
              <w:rPr>
                <w:rFonts w:ascii="Arial" w:eastAsia="Calibri" w:hAnsi="Arial" w:cs="Arial"/>
                <w:lang w:val="en-US"/>
              </w:rPr>
            </w:pPr>
          </w:p>
          <w:p w14:paraId="1916823B" w14:textId="77777777" w:rsidR="00F7022B" w:rsidRDefault="00F7022B" w:rsidP="00CD10CF">
            <w:pPr>
              <w:rPr>
                <w:rFonts w:ascii="Arial" w:eastAsia="Calibri" w:hAnsi="Arial" w:cs="Arial"/>
                <w:lang w:val="en-US"/>
              </w:rPr>
            </w:pPr>
          </w:p>
          <w:p w14:paraId="77216267" w14:textId="56C90400" w:rsidR="00F7022B" w:rsidRDefault="00F7022B" w:rsidP="00CD10CF">
            <w:pPr>
              <w:rPr>
                <w:rFonts w:ascii="Arial" w:eastAsia="Calibri" w:hAnsi="Arial" w:cs="Arial"/>
                <w:lang w:val="en-US"/>
              </w:rPr>
            </w:pPr>
            <w:r>
              <w:rPr>
                <w:rFonts w:ascii="Arial" w:eastAsia="Calibri" w:hAnsi="Arial" w:cs="Arial"/>
                <w:lang w:val="en-US"/>
              </w:rPr>
              <w:lastRenderedPageBreak/>
              <w:t>04/11/2025</w:t>
            </w:r>
          </w:p>
          <w:p w14:paraId="1252AB52" w14:textId="77777777" w:rsidR="00F7022B" w:rsidRDefault="00F7022B" w:rsidP="00CD10CF">
            <w:pPr>
              <w:rPr>
                <w:rFonts w:ascii="Arial" w:eastAsia="Calibri" w:hAnsi="Arial" w:cs="Arial"/>
                <w:lang w:val="en-US"/>
              </w:rPr>
            </w:pPr>
          </w:p>
          <w:p w14:paraId="2CE26035" w14:textId="77777777" w:rsidR="007E07FC" w:rsidRDefault="007E07FC" w:rsidP="00CD10CF">
            <w:pPr>
              <w:rPr>
                <w:rFonts w:ascii="Arial" w:eastAsia="Calibri" w:hAnsi="Arial" w:cs="Arial"/>
                <w:lang w:val="en-US"/>
              </w:rPr>
            </w:pPr>
          </w:p>
          <w:p w14:paraId="0449C152" w14:textId="77777777" w:rsidR="007E07FC" w:rsidRDefault="007E07FC" w:rsidP="00CD10CF">
            <w:pPr>
              <w:rPr>
                <w:rFonts w:ascii="Arial" w:eastAsia="Calibri" w:hAnsi="Arial" w:cs="Arial"/>
                <w:lang w:val="en-US"/>
              </w:rPr>
            </w:pPr>
          </w:p>
          <w:p w14:paraId="78525D8E" w14:textId="77777777" w:rsidR="007E07FC" w:rsidRDefault="007E07FC" w:rsidP="00CD10CF">
            <w:pPr>
              <w:rPr>
                <w:rFonts w:ascii="Arial" w:eastAsia="Calibri" w:hAnsi="Arial" w:cs="Arial"/>
                <w:lang w:val="en-US"/>
              </w:rPr>
            </w:pPr>
          </w:p>
          <w:p w14:paraId="3546A0AF" w14:textId="77777777" w:rsidR="007E07FC" w:rsidRDefault="007E07FC" w:rsidP="00CD10CF">
            <w:pPr>
              <w:rPr>
                <w:rFonts w:ascii="Arial" w:eastAsia="Calibri" w:hAnsi="Arial" w:cs="Arial"/>
                <w:lang w:val="en-US"/>
              </w:rPr>
            </w:pPr>
          </w:p>
          <w:p w14:paraId="718F20C1" w14:textId="77777777" w:rsidR="007E07FC" w:rsidRDefault="007E07FC" w:rsidP="007E07FC">
            <w:pPr>
              <w:rPr>
                <w:rFonts w:ascii="Arial" w:eastAsia="Calibri" w:hAnsi="Arial" w:cs="Arial"/>
                <w:lang w:val="en-US"/>
              </w:rPr>
            </w:pPr>
            <w:r>
              <w:rPr>
                <w:rFonts w:ascii="Arial" w:eastAsia="Calibri" w:hAnsi="Arial" w:cs="Arial"/>
                <w:lang w:val="en-US"/>
              </w:rPr>
              <w:t>04/11/2025</w:t>
            </w:r>
          </w:p>
          <w:p w14:paraId="6512B824" w14:textId="642AE062" w:rsidR="007E07FC" w:rsidRPr="00991625" w:rsidRDefault="007E07FC" w:rsidP="00CD10CF">
            <w:pPr>
              <w:rPr>
                <w:rFonts w:ascii="Arial" w:eastAsia="Calibri" w:hAnsi="Arial" w:cs="Arial"/>
                <w:lang w:val="en-US"/>
              </w:rPr>
            </w:pPr>
          </w:p>
        </w:tc>
      </w:tr>
      <w:tr w:rsidR="00CD10CF" w:rsidRPr="00A41BC6" w14:paraId="5A73B458" w14:textId="77777777" w:rsidTr="00CD10CF">
        <w:trPr>
          <w:trHeight w:val="405"/>
          <w:jc w:val="center"/>
        </w:trPr>
        <w:tc>
          <w:tcPr>
            <w:tcW w:w="851" w:type="dxa"/>
          </w:tcPr>
          <w:p w14:paraId="1D3E33A6" w14:textId="77777777" w:rsidR="00CD10CF" w:rsidRPr="00A41BC6" w:rsidRDefault="00CD10CF" w:rsidP="00CD10CF">
            <w:pPr>
              <w:numPr>
                <w:ilvl w:val="0"/>
                <w:numId w:val="5"/>
              </w:numPr>
              <w:ind w:left="360"/>
              <w:rPr>
                <w:rFonts w:ascii="Arial" w:eastAsia="Calibri" w:hAnsi="Arial" w:cs="Arial"/>
                <w:lang w:val="en-US"/>
              </w:rPr>
            </w:pPr>
          </w:p>
        </w:tc>
        <w:tc>
          <w:tcPr>
            <w:tcW w:w="6090" w:type="dxa"/>
          </w:tcPr>
          <w:p w14:paraId="765015FB" w14:textId="578E73A3" w:rsidR="00CD10CF" w:rsidRPr="00991625" w:rsidRDefault="007E07FC" w:rsidP="00CD10CF">
            <w:pPr>
              <w:rPr>
                <w:rFonts w:ascii="Arial" w:eastAsia="Calibri" w:hAnsi="Arial" w:cs="Arial"/>
                <w:lang w:val="en-US"/>
              </w:rPr>
            </w:pPr>
            <w:r>
              <w:rPr>
                <w:rFonts w:ascii="Arial" w:hAnsi="Arial" w:cs="Arial"/>
              </w:rPr>
              <w:t>D</w:t>
            </w:r>
            <w:r w:rsidR="00935324" w:rsidRPr="00991625">
              <w:rPr>
                <w:rFonts w:ascii="Arial" w:hAnsi="Arial" w:cs="Arial"/>
              </w:rPr>
              <w:t>oes it count if you supply once of above R50</w:t>
            </w:r>
            <w:r w:rsidR="00935324" w:rsidRPr="00991625">
              <w:rPr>
                <w:rFonts w:ascii="Arial" w:hAnsi="Arial" w:cs="Arial"/>
              </w:rPr>
              <w:t> </w:t>
            </w:r>
            <w:r w:rsidR="00935324" w:rsidRPr="00991625">
              <w:rPr>
                <w:rFonts w:ascii="Arial" w:hAnsi="Arial" w:cs="Arial"/>
              </w:rPr>
              <w:t>000?</w:t>
            </w:r>
          </w:p>
        </w:tc>
        <w:tc>
          <w:tcPr>
            <w:tcW w:w="5824" w:type="dxa"/>
          </w:tcPr>
          <w:p w14:paraId="7968449A" w14:textId="28B30F46" w:rsidR="00CD10CF" w:rsidRPr="00991625" w:rsidRDefault="007E07FC" w:rsidP="007E07FC">
            <w:pPr>
              <w:rPr>
                <w:rFonts w:ascii="Arial" w:eastAsia="Calibri" w:hAnsi="Arial" w:cs="Arial"/>
                <w:lang w:val="en-US"/>
              </w:rPr>
            </w:pPr>
            <w:proofErr w:type="gramStart"/>
            <w:r>
              <w:rPr>
                <w:rFonts w:ascii="Arial" w:eastAsia="Calibri" w:hAnsi="Arial" w:cs="Arial"/>
                <w:lang w:val="en-US"/>
              </w:rPr>
              <w:t>Unfortunately</w:t>
            </w:r>
            <w:proofErr w:type="gramEnd"/>
            <w:r>
              <w:rPr>
                <w:rFonts w:ascii="Arial" w:eastAsia="Calibri" w:hAnsi="Arial" w:cs="Arial"/>
                <w:lang w:val="en-US"/>
              </w:rPr>
              <w:t xml:space="preserve"> </w:t>
            </w:r>
            <w:r w:rsidRPr="007E07FC">
              <w:rPr>
                <w:rFonts w:ascii="Arial" w:eastAsia="Calibri" w:hAnsi="Arial" w:cs="Arial"/>
                <w:lang w:val="en-US"/>
              </w:rPr>
              <w:t>Proof of 6 months and above</w:t>
            </w:r>
            <w:r>
              <w:rPr>
                <w:rFonts w:ascii="Arial" w:eastAsia="Calibri" w:hAnsi="Arial" w:cs="Arial"/>
                <w:lang w:val="en-US"/>
              </w:rPr>
              <w:t xml:space="preserve"> </w:t>
            </w:r>
            <w:r w:rsidRPr="007E07FC">
              <w:rPr>
                <w:rFonts w:ascii="Arial" w:eastAsia="Calibri" w:hAnsi="Arial" w:cs="Arial"/>
                <w:lang w:val="en-US"/>
              </w:rPr>
              <w:t>Experience in supply and</w:t>
            </w:r>
            <w:r>
              <w:rPr>
                <w:rFonts w:ascii="Arial" w:eastAsia="Calibri" w:hAnsi="Arial" w:cs="Arial"/>
                <w:lang w:val="en-US"/>
              </w:rPr>
              <w:t xml:space="preserve"> </w:t>
            </w:r>
            <w:r w:rsidRPr="007E07FC">
              <w:rPr>
                <w:rFonts w:ascii="Arial" w:eastAsia="Calibri" w:hAnsi="Arial" w:cs="Arial"/>
                <w:lang w:val="en-US"/>
              </w:rPr>
              <w:t>delivery of Consumables</w:t>
            </w:r>
            <w:r>
              <w:rPr>
                <w:rFonts w:ascii="Arial" w:eastAsia="Calibri" w:hAnsi="Arial" w:cs="Arial"/>
                <w:lang w:val="en-US"/>
              </w:rPr>
              <w:t xml:space="preserve"> </w:t>
            </w:r>
            <w:r w:rsidRPr="007E07FC">
              <w:rPr>
                <w:rFonts w:ascii="Arial" w:eastAsia="Calibri" w:hAnsi="Arial" w:cs="Arial"/>
                <w:lang w:val="en-US"/>
              </w:rPr>
              <w:t>and/or Groceries of the</w:t>
            </w:r>
            <w:r>
              <w:rPr>
                <w:rFonts w:ascii="Arial" w:eastAsia="Calibri" w:hAnsi="Arial" w:cs="Arial"/>
                <w:lang w:val="en-US"/>
              </w:rPr>
              <w:t xml:space="preserve"> </w:t>
            </w:r>
            <w:r w:rsidRPr="007E07FC">
              <w:rPr>
                <w:rFonts w:ascii="Arial" w:eastAsia="Calibri" w:hAnsi="Arial" w:cs="Arial"/>
                <w:lang w:val="en-US"/>
              </w:rPr>
              <w:t>magnitude of R50 000.00 or</w:t>
            </w:r>
            <w:r>
              <w:rPr>
                <w:rFonts w:ascii="Arial" w:eastAsia="Calibri" w:hAnsi="Arial" w:cs="Arial"/>
                <w:lang w:val="en-US"/>
              </w:rPr>
              <w:t xml:space="preserve"> </w:t>
            </w:r>
            <w:r w:rsidRPr="007E07FC">
              <w:rPr>
                <w:rFonts w:ascii="Arial" w:eastAsia="Calibri" w:hAnsi="Arial" w:cs="Arial"/>
                <w:lang w:val="en-US"/>
              </w:rPr>
              <w:t>more for 2 or 3 contracts or</w:t>
            </w:r>
            <w:r>
              <w:rPr>
                <w:rFonts w:ascii="Arial" w:eastAsia="Calibri" w:hAnsi="Arial" w:cs="Arial"/>
                <w:lang w:val="en-US"/>
              </w:rPr>
              <w:t xml:space="preserve"> </w:t>
            </w:r>
            <w:r w:rsidRPr="007E07FC">
              <w:rPr>
                <w:rFonts w:ascii="Arial" w:eastAsia="Calibri" w:hAnsi="Arial" w:cs="Arial"/>
                <w:lang w:val="en-US"/>
              </w:rPr>
              <w:t>orders</w:t>
            </w:r>
            <w:r>
              <w:rPr>
                <w:rFonts w:ascii="Arial" w:eastAsia="Calibri" w:hAnsi="Arial" w:cs="Arial"/>
                <w:lang w:val="en-US"/>
              </w:rPr>
              <w:t>, is at least required.</w:t>
            </w:r>
          </w:p>
        </w:tc>
        <w:tc>
          <w:tcPr>
            <w:tcW w:w="2395" w:type="dxa"/>
          </w:tcPr>
          <w:p w14:paraId="61314C99" w14:textId="77777777" w:rsidR="007E07FC" w:rsidRDefault="007E07FC" w:rsidP="007E07FC">
            <w:pPr>
              <w:rPr>
                <w:rFonts w:ascii="Arial" w:eastAsia="Calibri" w:hAnsi="Arial" w:cs="Arial"/>
                <w:lang w:val="en-US"/>
              </w:rPr>
            </w:pPr>
            <w:r>
              <w:rPr>
                <w:rFonts w:ascii="Arial" w:eastAsia="Calibri" w:hAnsi="Arial" w:cs="Arial"/>
                <w:lang w:val="en-US"/>
              </w:rPr>
              <w:t>04/11/2025</w:t>
            </w:r>
          </w:p>
          <w:p w14:paraId="301CC30E" w14:textId="40E03AD2" w:rsidR="00CD10CF" w:rsidRPr="00991625" w:rsidRDefault="00CD10CF" w:rsidP="00CD10CF">
            <w:pPr>
              <w:rPr>
                <w:rFonts w:ascii="Arial" w:eastAsia="Calibri" w:hAnsi="Arial" w:cs="Arial"/>
                <w:lang w:val="en-US"/>
              </w:rPr>
            </w:pPr>
          </w:p>
        </w:tc>
      </w:tr>
      <w:tr w:rsidR="00CD10CF" w:rsidRPr="00A41BC6" w14:paraId="1BE2AC5D" w14:textId="77777777" w:rsidTr="00CD10CF">
        <w:trPr>
          <w:trHeight w:val="405"/>
          <w:jc w:val="center"/>
        </w:trPr>
        <w:tc>
          <w:tcPr>
            <w:tcW w:w="851" w:type="dxa"/>
          </w:tcPr>
          <w:p w14:paraId="23DA8004" w14:textId="77777777" w:rsidR="00CD10CF" w:rsidRPr="00A41BC6" w:rsidRDefault="00CD10CF" w:rsidP="00CD10CF">
            <w:pPr>
              <w:numPr>
                <w:ilvl w:val="0"/>
                <w:numId w:val="5"/>
              </w:numPr>
              <w:ind w:left="360"/>
              <w:rPr>
                <w:rFonts w:ascii="Arial" w:eastAsia="Calibri" w:hAnsi="Arial" w:cs="Arial"/>
                <w:lang w:val="en-US"/>
              </w:rPr>
            </w:pPr>
          </w:p>
        </w:tc>
        <w:tc>
          <w:tcPr>
            <w:tcW w:w="6090" w:type="dxa"/>
          </w:tcPr>
          <w:p w14:paraId="106DF073" w14:textId="4836B9BC" w:rsidR="00CD10CF" w:rsidRPr="00991625" w:rsidRDefault="007E07FC" w:rsidP="00CD10CF">
            <w:pPr>
              <w:rPr>
                <w:rFonts w:ascii="Arial" w:eastAsia="Calibri" w:hAnsi="Arial" w:cs="Arial"/>
                <w:lang w:val="en-US"/>
              </w:rPr>
            </w:pPr>
            <w:r>
              <w:rPr>
                <w:rFonts w:ascii="Arial" w:hAnsi="Arial" w:cs="Arial"/>
              </w:rPr>
              <w:t>For G</w:t>
            </w:r>
            <w:r w:rsidR="00E81906" w:rsidRPr="00991625">
              <w:rPr>
                <w:rFonts w:ascii="Arial" w:hAnsi="Arial" w:cs="Arial"/>
              </w:rPr>
              <w:t xml:space="preserve">roceries some items you did not include sizes can you please clarify </w:t>
            </w:r>
            <w:proofErr w:type="spellStart"/>
            <w:r w:rsidR="00E81906" w:rsidRPr="00991625">
              <w:rPr>
                <w:rFonts w:ascii="Arial" w:hAnsi="Arial" w:cs="Arial"/>
              </w:rPr>
              <w:t>e.g</w:t>
            </w:r>
            <w:proofErr w:type="spellEnd"/>
            <w:r w:rsidR="00E81906" w:rsidRPr="00991625">
              <w:rPr>
                <w:rFonts w:ascii="Arial" w:hAnsi="Arial" w:cs="Arial"/>
              </w:rPr>
              <w:t xml:space="preserve"> powder milk etc</w:t>
            </w:r>
          </w:p>
        </w:tc>
        <w:tc>
          <w:tcPr>
            <w:tcW w:w="5824" w:type="dxa"/>
          </w:tcPr>
          <w:p w14:paraId="64AE1AD5" w14:textId="0B1D39AA" w:rsidR="00CD10CF" w:rsidRPr="00991625" w:rsidRDefault="007E07FC" w:rsidP="00CD10CF">
            <w:pPr>
              <w:rPr>
                <w:rFonts w:ascii="Arial" w:eastAsia="Calibri" w:hAnsi="Arial" w:cs="Arial"/>
                <w:lang w:val="en-US"/>
              </w:rPr>
            </w:pPr>
            <w:r>
              <w:rPr>
                <w:rFonts w:ascii="Arial" w:eastAsia="Calibri" w:hAnsi="Arial" w:cs="Arial"/>
                <w:lang w:val="en-US"/>
              </w:rPr>
              <w:t>Revised BOQ for groceries is attached to address questions on quantities etc., if not answered, price for quantities and volumes and specify what quantity or volume is tendered for, for cost comparison and evaluation purposes</w:t>
            </w:r>
          </w:p>
        </w:tc>
        <w:tc>
          <w:tcPr>
            <w:tcW w:w="2395" w:type="dxa"/>
          </w:tcPr>
          <w:p w14:paraId="3B546AC4" w14:textId="77777777" w:rsidR="007E07FC" w:rsidRDefault="007E07FC" w:rsidP="007E07FC">
            <w:pPr>
              <w:rPr>
                <w:rFonts w:ascii="Arial" w:eastAsia="Calibri" w:hAnsi="Arial" w:cs="Arial"/>
                <w:lang w:val="en-US"/>
              </w:rPr>
            </w:pPr>
            <w:r>
              <w:rPr>
                <w:rFonts w:ascii="Arial" w:eastAsia="Calibri" w:hAnsi="Arial" w:cs="Arial"/>
                <w:lang w:val="en-US"/>
              </w:rPr>
              <w:t>04/11/2025</w:t>
            </w:r>
          </w:p>
          <w:p w14:paraId="064839EB" w14:textId="4DF52625" w:rsidR="00CD10CF" w:rsidRPr="00991625" w:rsidRDefault="00CD10CF" w:rsidP="00CD10CF">
            <w:pPr>
              <w:rPr>
                <w:rFonts w:ascii="Arial" w:eastAsia="Calibri" w:hAnsi="Arial" w:cs="Arial"/>
                <w:lang w:val="en-US"/>
              </w:rPr>
            </w:pPr>
          </w:p>
        </w:tc>
      </w:tr>
      <w:tr w:rsidR="00CD10CF" w:rsidRPr="00A41BC6" w14:paraId="14C3D226" w14:textId="77777777" w:rsidTr="00CD10CF">
        <w:trPr>
          <w:trHeight w:val="405"/>
          <w:jc w:val="center"/>
        </w:trPr>
        <w:tc>
          <w:tcPr>
            <w:tcW w:w="851" w:type="dxa"/>
          </w:tcPr>
          <w:p w14:paraId="61FB23E8" w14:textId="77777777" w:rsidR="00CD10CF" w:rsidRPr="00A41BC6" w:rsidRDefault="00CD10CF" w:rsidP="00CD10CF">
            <w:pPr>
              <w:numPr>
                <w:ilvl w:val="0"/>
                <w:numId w:val="5"/>
              </w:numPr>
              <w:ind w:left="360"/>
              <w:rPr>
                <w:rFonts w:ascii="Arial" w:eastAsia="Calibri" w:hAnsi="Arial" w:cs="Arial"/>
                <w:lang w:val="en-US"/>
              </w:rPr>
            </w:pPr>
          </w:p>
        </w:tc>
        <w:tc>
          <w:tcPr>
            <w:tcW w:w="6090" w:type="dxa"/>
          </w:tcPr>
          <w:p w14:paraId="557AB60E" w14:textId="67FD337A" w:rsidR="00E81906" w:rsidRPr="00E81906" w:rsidRDefault="00E81906" w:rsidP="00E81906">
            <w:pPr>
              <w:rPr>
                <w:rFonts w:ascii="Arial" w:hAnsi="Arial" w:cs="Arial"/>
              </w:rPr>
            </w:pPr>
            <w:r w:rsidRPr="00E81906">
              <w:rPr>
                <w:rFonts w:ascii="Arial" w:hAnsi="Arial" w:cs="Arial"/>
              </w:rPr>
              <w:t>I would like to inquire about the technical requirements for your tenders, which often include the need for previous references. This can make it challenging for emerging small businesses to participate.</w:t>
            </w:r>
          </w:p>
          <w:p w14:paraId="5FA71485" w14:textId="77777777" w:rsidR="00E81906" w:rsidRPr="00E81906" w:rsidRDefault="00E81906" w:rsidP="00E81906">
            <w:pPr>
              <w:rPr>
                <w:rFonts w:ascii="Arial" w:hAnsi="Arial" w:cs="Arial"/>
              </w:rPr>
            </w:pPr>
            <w:r w:rsidRPr="00E81906">
              <w:rPr>
                <w:rFonts w:ascii="Arial" w:hAnsi="Arial" w:cs="Arial"/>
              </w:rPr>
              <w:t> </w:t>
            </w:r>
          </w:p>
          <w:p w14:paraId="7A9D56FD" w14:textId="3905E1F5" w:rsidR="00CD10CF" w:rsidRPr="007E07FC" w:rsidRDefault="00E81906" w:rsidP="00CD10CF">
            <w:pPr>
              <w:rPr>
                <w:rFonts w:ascii="Arial" w:hAnsi="Arial" w:cs="Arial"/>
              </w:rPr>
            </w:pPr>
            <w:r w:rsidRPr="00E81906">
              <w:rPr>
                <w:rFonts w:ascii="Arial" w:hAnsi="Arial" w:cs="Arial"/>
              </w:rPr>
              <w:t>I kindly request Eskom to consider creating opportunities for startups and small business owners by allowing alternative qualifying options or introducing upfront payment support. Such initiatives would greatly empower small businesses and promote inclusive participation in Eskom’s procurement opportunities.</w:t>
            </w:r>
          </w:p>
        </w:tc>
        <w:tc>
          <w:tcPr>
            <w:tcW w:w="5824" w:type="dxa"/>
          </w:tcPr>
          <w:p w14:paraId="011F34B4" w14:textId="43FE817B" w:rsidR="00CD10CF" w:rsidRPr="00991625" w:rsidRDefault="00644BC7" w:rsidP="00CD10CF">
            <w:pPr>
              <w:rPr>
                <w:rFonts w:ascii="Arial" w:eastAsia="Calibri" w:hAnsi="Arial" w:cs="Arial"/>
                <w:lang w:val="en-US"/>
              </w:rPr>
            </w:pPr>
            <w:r>
              <w:rPr>
                <w:rFonts w:ascii="Arial" w:eastAsia="Calibri" w:hAnsi="Arial" w:cs="Arial"/>
                <w:lang w:val="en-US"/>
              </w:rPr>
              <w:t>Unfortunately,</w:t>
            </w:r>
            <w:r w:rsidR="007E07FC">
              <w:rPr>
                <w:rFonts w:ascii="Arial" w:eastAsia="Calibri" w:hAnsi="Arial" w:cs="Arial"/>
                <w:lang w:val="en-US"/>
              </w:rPr>
              <w:t xml:space="preserve"> the evaluation criterion cannot be </w:t>
            </w:r>
            <w:proofErr w:type="gramStart"/>
            <w:r w:rsidR="007E07FC">
              <w:rPr>
                <w:rFonts w:ascii="Arial" w:eastAsia="Calibri" w:hAnsi="Arial" w:cs="Arial"/>
                <w:lang w:val="en-US"/>
              </w:rPr>
              <w:t>relaxed</w:t>
            </w:r>
            <w:proofErr w:type="gramEnd"/>
            <w:r w:rsidR="007E07FC">
              <w:rPr>
                <w:rFonts w:ascii="Arial" w:eastAsia="Calibri" w:hAnsi="Arial" w:cs="Arial"/>
                <w:lang w:val="en-US"/>
              </w:rPr>
              <w:t xml:space="preserve"> and upfront payments are not done.</w:t>
            </w:r>
          </w:p>
        </w:tc>
        <w:tc>
          <w:tcPr>
            <w:tcW w:w="2395" w:type="dxa"/>
          </w:tcPr>
          <w:p w14:paraId="3090AB3C" w14:textId="77777777" w:rsidR="007E07FC" w:rsidRDefault="007E07FC" w:rsidP="007E07FC">
            <w:pPr>
              <w:rPr>
                <w:rFonts w:ascii="Arial" w:eastAsia="Calibri" w:hAnsi="Arial" w:cs="Arial"/>
                <w:lang w:val="en-US"/>
              </w:rPr>
            </w:pPr>
            <w:r>
              <w:rPr>
                <w:rFonts w:ascii="Arial" w:eastAsia="Calibri" w:hAnsi="Arial" w:cs="Arial"/>
                <w:lang w:val="en-US"/>
              </w:rPr>
              <w:t>04/11/2025</w:t>
            </w:r>
          </w:p>
          <w:p w14:paraId="25359C8F" w14:textId="386FA147" w:rsidR="00CD10CF" w:rsidRPr="00991625" w:rsidRDefault="00CD10CF" w:rsidP="00CD10CF">
            <w:pPr>
              <w:rPr>
                <w:rFonts w:ascii="Arial" w:eastAsia="Calibri" w:hAnsi="Arial" w:cs="Arial"/>
                <w:lang w:val="en-US"/>
              </w:rPr>
            </w:pPr>
          </w:p>
        </w:tc>
      </w:tr>
      <w:tr w:rsidR="00CD10CF" w:rsidRPr="00A41BC6" w14:paraId="420B9437" w14:textId="77777777" w:rsidTr="00CD10CF">
        <w:trPr>
          <w:trHeight w:val="405"/>
          <w:jc w:val="center"/>
        </w:trPr>
        <w:tc>
          <w:tcPr>
            <w:tcW w:w="851" w:type="dxa"/>
          </w:tcPr>
          <w:p w14:paraId="3761C3A0" w14:textId="77777777" w:rsidR="00CD10CF" w:rsidRPr="00A41BC6" w:rsidRDefault="00CD10CF" w:rsidP="00CD10CF">
            <w:pPr>
              <w:numPr>
                <w:ilvl w:val="0"/>
                <w:numId w:val="5"/>
              </w:numPr>
              <w:ind w:left="360"/>
              <w:rPr>
                <w:rFonts w:ascii="Arial" w:eastAsia="Calibri" w:hAnsi="Arial" w:cs="Arial"/>
                <w:lang w:val="en-US"/>
              </w:rPr>
            </w:pPr>
          </w:p>
        </w:tc>
        <w:tc>
          <w:tcPr>
            <w:tcW w:w="6090" w:type="dxa"/>
          </w:tcPr>
          <w:p w14:paraId="6EA0FBA8" w14:textId="514C6008" w:rsidR="002C6220" w:rsidRPr="002C6220" w:rsidRDefault="002C6220" w:rsidP="002C6220">
            <w:pPr>
              <w:rPr>
                <w:rFonts w:ascii="Arial" w:hAnsi="Arial" w:cs="Arial"/>
              </w:rPr>
            </w:pPr>
            <w:r w:rsidRPr="002C6220">
              <w:rPr>
                <w:rFonts w:ascii="Arial" w:hAnsi="Arial" w:cs="Arial"/>
              </w:rPr>
              <w:t xml:space="preserve">If we </w:t>
            </w:r>
            <w:proofErr w:type="gramStart"/>
            <w:r w:rsidRPr="002C6220">
              <w:rPr>
                <w:rFonts w:ascii="Arial" w:hAnsi="Arial" w:cs="Arial"/>
              </w:rPr>
              <w:t>tender</w:t>
            </w:r>
            <w:r w:rsidR="007E07FC">
              <w:rPr>
                <w:rFonts w:ascii="Arial" w:hAnsi="Arial" w:cs="Arial"/>
              </w:rPr>
              <w:t xml:space="preserve">, </w:t>
            </w:r>
            <w:r w:rsidRPr="002C6220">
              <w:rPr>
                <w:rFonts w:ascii="Arial" w:hAnsi="Arial" w:cs="Arial"/>
              </w:rPr>
              <w:t xml:space="preserve"> do</w:t>
            </w:r>
            <w:proofErr w:type="gramEnd"/>
            <w:r w:rsidRPr="002C6220">
              <w:rPr>
                <w:rFonts w:ascii="Arial" w:hAnsi="Arial" w:cs="Arial"/>
              </w:rPr>
              <w:t xml:space="preserve"> we have to tender for all the sites or can we just tender for the ones we deliver in?</w:t>
            </w:r>
          </w:p>
          <w:p w14:paraId="3C9A9BB7" w14:textId="07A8B7D4" w:rsidR="00CD10CF" w:rsidRPr="00991625" w:rsidRDefault="00CD10CF" w:rsidP="00CD10CF">
            <w:pPr>
              <w:rPr>
                <w:rFonts w:ascii="Arial" w:eastAsia="Calibri" w:hAnsi="Arial" w:cs="Arial"/>
                <w:lang w:val="en-US"/>
              </w:rPr>
            </w:pPr>
          </w:p>
        </w:tc>
        <w:tc>
          <w:tcPr>
            <w:tcW w:w="5824" w:type="dxa"/>
          </w:tcPr>
          <w:p w14:paraId="1254A1B0" w14:textId="61220BF2" w:rsidR="00CD10CF" w:rsidRPr="00991625" w:rsidRDefault="007E07FC" w:rsidP="00CD10CF">
            <w:pPr>
              <w:rPr>
                <w:rFonts w:ascii="Arial" w:eastAsia="Calibri" w:hAnsi="Arial" w:cs="Arial"/>
                <w:lang w:val="en-US"/>
              </w:rPr>
            </w:pPr>
            <w:r>
              <w:rPr>
                <w:rFonts w:ascii="Arial" w:eastAsia="Calibri" w:hAnsi="Arial" w:cs="Arial"/>
                <w:lang w:val="en-US"/>
              </w:rPr>
              <w:t xml:space="preserve">Tenderers can tender for one </w:t>
            </w:r>
            <w:proofErr w:type="gramStart"/>
            <w:r>
              <w:rPr>
                <w:rFonts w:ascii="Arial" w:eastAsia="Calibri" w:hAnsi="Arial" w:cs="Arial"/>
                <w:lang w:val="en-US"/>
              </w:rPr>
              <w:t>sites</w:t>
            </w:r>
            <w:proofErr w:type="gramEnd"/>
            <w:r>
              <w:rPr>
                <w:rFonts w:ascii="Arial" w:eastAsia="Calibri" w:hAnsi="Arial" w:cs="Arial"/>
                <w:lang w:val="en-US"/>
              </w:rPr>
              <w:t xml:space="preserve"> or all sites.</w:t>
            </w:r>
          </w:p>
        </w:tc>
        <w:tc>
          <w:tcPr>
            <w:tcW w:w="2395" w:type="dxa"/>
          </w:tcPr>
          <w:p w14:paraId="72313627" w14:textId="77777777" w:rsidR="007E07FC" w:rsidRDefault="007E07FC" w:rsidP="007E07FC">
            <w:pPr>
              <w:rPr>
                <w:rFonts w:ascii="Arial" w:eastAsia="Calibri" w:hAnsi="Arial" w:cs="Arial"/>
                <w:lang w:val="en-US"/>
              </w:rPr>
            </w:pPr>
            <w:r>
              <w:rPr>
                <w:rFonts w:ascii="Arial" w:eastAsia="Calibri" w:hAnsi="Arial" w:cs="Arial"/>
                <w:lang w:val="en-US"/>
              </w:rPr>
              <w:t>04/11/2025</w:t>
            </w:r>
          </w:p>
          <w:p w14:paraId="53CB871F" w14:textId="46033E71" w:rsidR="00CD10CF" w:rsidRPr="00991625" w:rsidRDefault="00CD10CF" w:rsidP="00CD10CF">
            <w:pPr>
              <w:rPr>
                <w:rFonts w:ascii="Arial" w:eastAsia="Calibri" w:hAnsi="Arial" w:cs="Arial"/>
                <w:lang w:val="en-US"/>
              </w:rPr>
            </w:pPr>
          </w:p>
        </w:tc>
      </w:tr>
      <w:tr w:rsidR="002C6220" w:rsidRPr="00A41BC6" w14:paraId="06EC8C9A" w14:textId="77777777" w:rsidTr="00CD10CF">
        <w:trPr>
          <w:trHeight w:val="405"/>
          <w:jc w:val="center"/>
        </w:trPr>
        <w:tc>
          <w:tcPr>
            <w:tcW w:w="851" w:type="dxa"/>
          </w:tcPr>
          <w:p w14:paraId="018404EF" w14:textId="77777777" w:rsidR="002C6220" w:rsidRPr="00A41BC6" w:rsidRDefault="002C6220" w:rsidP="00CD10CF">
            <w:pPr>
              <w:numPr>
                <w:ilvl w:val="0"/>
                <w:numId w:val="5"/>
              </w:numPr>
              <w:ind w:left="360"/>
              <w:rPr>
                <w:rFonts w:ascii="Arial" w:eastAsia="Calibri" w:hAnsi="Arial" w:cs="Arial"/>
                <w:lang w:val="en-US"/>
              </w:rPr>
            </w:pPr>
          </w:p>
        </w:tc>
        <w:tc>
          <w:tcPr>
            <w:tcW w:w="6090" w:type="dxa"/>
          </w:tcPr>
          <w:p w14:paraId="7E22B9AD" w14:textId="0CBDA7FB" w:rsidR="002C6220" w:rsidRPr="002C6220" w:rsidRDefault="002C6220" w:rsidP="002C6220">
            <w:pPr>
              <w:rPr>
                <w:rFonts w:ascii="Arial" w:hAnsi="Arial" w:cs="Arial"/>
              </w:rPr>
            </w:pPr>
            <w:r w:rsidRPr="002C6220">
              <w:rPr>
                <w:rFonts w:ascii="Arial" w:hAnsi="Arial" w:cs="Arial"/>
              </w:rPr>
              <w:t xml:space="preserve">Clarity seeking on peaking site that if the company is based in Limpopo as an example where there's no peaking site as stated, is the company </w:t>
            </w:r>
            <w:r w:rsidR="007E07FC">
              <w:rPr>
                <w:rFonts w:ascii="Arial" w:hAnsi="Arial" w:cs="Arial"/>
              </w:rPr>
              <w:t xml:space="preserve">to </w:t>
            </w:r>
            <w:r w:rsidRPr="002C6220">
              <w:rPr>
                <w:rFonts w:ascii="Arial" w:hAnsi="Arial" w:cs="Arial"/>
              </w:rPr>
              <w:t>be considered?</w:t>
            </w:r>
          </w:p>
          <w:p w14:paraId="40BE0556" w14:textId="77777777" w:rsidR="002C6220" w:rsidRPr="00991625" w:rsidRDefault="002C6220" w:rsidP="002C6220">
            <w:pPr>
              <w:rPr>
                <w:rFonts w:ascii="Arial" w:hAnsi="Arial" w:cs="Arial"/>
              </w:rPr>
            </w:pPr>
          </w:p>
        </w:tc>
        <w:tc>
          <w:tcPr>
            <w:tcW w:w="5824" w:type="dxa"/>
          </w:tcPr>
          <w:p w14:paraId="54DF9D24" w14:textId="76F3AA64" w:rsidR="002C6220" w:rsidRPr="00991625" w:rsidRDefault="007E07FC" w:rsidP="00CD10CF">
            <w:pPr>
              <w:rPr>
                <w:rFonts w:ascii="Arial" w:eastAsia="Calibri" w:hAnsi="Arial" w:cs="Arial"/>
                <w:lang w:val="en-US"/>
              </w:rPr>
            </w:pPr>
            <w:r>
              <w:rPr>
                <w:rFonts w:ascii="Arial" w:eastAsia="Calibri" w:hAnsi="Arial" w:cs="Arial"/>
                <w:lang w:val="en-US"/>
              </w:rPr>
              <w:t>All Suppliers are welcome to submit bids, but the price/rates to include transport and delivery to the various or specific sites tendered for.</w:t>
            </w:r>
          </w:p>
        </w:tc>
        <w:tc>
          <w:tcPr>
            <w:tcW w:w="2395" w:type="dxa"/>
          </w:tcPr>
          <w:p w14:paraId="37EE628A" w14:textId="77777777" w:rsidR="007E07FC" w:rsidRDefault="007E07FC" w:rsidP="007E07FC">
            <w:pPr>
              <w:rPr>
                <w:rFonts w:ascii="Arial" w:eastAsia="Calibri" w:hAnsi="Arial" w:cs="Arial"/>
                <w:lang w:val="en-US"/>
              </w:rPr>
            </w:pPr>
            <w:r>
              <w:rPr>
                <w:rFonts w:ascii="Arial" w:eastAsia="Calibri" w:hAnsi="Arial" w:cs="Arial"/>
                <w:lang w:val="en-US"/>
              </w:rPr>
              <w:t>04/11/2025</w:t>
            </w:r>
          </w:p>
          <w:p w14:paraId="219C5EC6" w14:textId="77777777" w:rsidR="002C6220" w:rsidRPr="00991625" w:rsidRDefault="002C6220" w:rsidP="00CD10CF">
            <w:pPr>
              <w:rPr>
                <w:rFonts w:ascii="Arial" w:eastAsia="Calibri" w:hAnsi="Arial" w:cs="Arial"/>
                <w:lang w:val="en-US"/>
              </w:rPr>
            </w:pPr>
          </w:p>
        </w:tc>
      </w:tr>
      <w:tr w:rsidR="002C6220" w:rsidRPr="00A41BC6" w14:paraId="7BE5B7CE" w14:textId="77777777" w:rsidTr="00CD10CF">
        <w:trPr>
          <w:trHeight w:val="405"/>
          <w:jc w:val="center"/>
        </w:trPr>
        <w:tc>
          <w:tcPr>
            <w:tcW w:w="851" w:type="dxa"/>
          </w:tcPr>
          <w:p w14:paraId="227D3612" w14:textId="77777777" w:rsidR="002C6220" w:rsidRPr="00A41BC6" w:rsidRDefault="002C6220" w:rsidP="00CD10CF">
            <w:pPr>
              <w:numPr>
                <w:ilvl w:val="0"/>
                <w:numId w:val="5"/>
              </w:numPr>
              <w:ind w:left="360"/>
              <w:rPr>
                <w:rFonts w:ascii="Arial" w:eastAsia="Calibri" w:hAnsi="Arial" w:cs="Arial"/>
                <w:lang w:val="en-US"/>
              </w:rPr>
            </w:pPr>
          </w:p>
        </w:tc>
        <w:tc>
          <w:tcPr>
            <w:tcW w:w="6090" w:type="dxa"/>
          </w:tcPr>
          <w:p w14:paraId="5CBA071D" w14:textId="1DF7D8DB" w:rsidR="002C6220" w:rsidRPr="002C6220" w:rsidRDefault="002C6220" w:rsidP="002C6220">
            <w:pPr>
              <w:rPr>
                <w:rFonts w:ascii="Arial" w:hAnsi="Arial" w:cs="Arial"/>
              </w:rPr>
            </w:pPr>
            <w:r w:rsidRPr="002C6220">
              <w:rPr>
                <w:rFonts w:ascii="Arial" w:hAnsi="Arial" w:cs="Arial"/>
              </w:rPr>
              <w:t xml:space="preserve">For instance – black bags – indicated as 100 – so </w:t>
            </w:r>
            <w:r w:rsidR="00991625" w:rsidRPr="00991625">
              <w:rPr>
                <w:rFonts w:ascii="Arial" w:hAnsi="Arial" w:cs="Arial"/>
              </w:rPr>
              <w:t>w</w:t>
            </w:r>
            <w:r w:rsidRPr="002C6220">
              <w:rPr>
                <w:rFonts w:ascii="Arial" w:hAnsi="Arial" w:cs="Arial"/>
              </w:rPr>
              <w:t>ill price on a 100 roll</w:t>
            </w:r>
            <w:r w:rsidR="007E07FC">
              <w:rPr>
                <w:rFonts w:ascii="Arial" w:hAnsi="Arial" w:cs="Arial"/>
              </w:rPr>
              <w:t>.</w:t>
            </w:r>
          </w:p>
          <w:p w14:paraId="67AFCC0F" w14:textId="77777777" w:rsidR="002C6220" w:rsidRPr="002C6220" w:rsidRDefault="002C6220" w:rsidP="002C6220">
            <w:pPr>
              <w:rPr>
                <w:rFonts w:ascii="Arial" w:hAnsi="Arial" w:cs="Arial"/>
              </w:rPr>
            </w:pPr>
          </w:p>
          <w:p w14:paraId="5E344433" w14:textId="5832F65B" w:rsidR="002C6220" w:rsidRPr="002C6220" w:rsidRDefault="002C6220" w:rsidP="002C6220">
            <w:pPr>
              <w:rPr>
                <w:rFonts w:ascii="Arial" w:hAnsi="Arial" w:cs="Arial"/>
              </w:rPr>
            </w:pPr>
            <w:r w:rsidRPr="002C6220">
              <w:rPr>
                <w:rFonts w:ascii="Arial" w:hAnsi="Arial" w:cs="Arial"/>
              </w:rPr>
              <w:t xml:space="preserve">But like the </w:t>
            </w:r>
            <w:r w:rsidR="007E07FC" w:rsidRPr="002C6220">
              <w:rPr>
                <w:rFonts w:ascii="Arial" w:hAnsi="Arial" w:cs="Arial"/>
              </w:rPr>
              <w:t>Ziplock</w:t>
            </w:r>
            <w:r w:rsidRPr="002C6220">
              <w:rPr>
                <w:rFonts w:ascii="Arial" w:hAnsi="Arial" w:cs="Arial"/>
              </w:rPr>
              <w:t xml:space="preserve"> bags- they come in packs of 10/20/100/1000 etc- so not sure what “bulk is referred to” </w:t>
            </w:r>
          </w:p>
          <w:p w14:paraId="16292FD2" w14:textId="77777777" w:rsidR="002C6220" w:rsidRPr="002C6220" w:rsidRDefault="002C6220" w:rsidP="002C6220">
            <w:pPr>
              <w:rPr>
                <w:rFonts w:ascii="Arial" w:hAnsi="Arial" w:cs="Arial"/>
              </w:rPr>
            </w:pPr>
            <w:r w:rsidRPr="002C6220">
              <w:rPr>
                <w:rFonts w:ascii="Arial" w:hAnsi="Arial" w:cs="Arial"/>
              </w:rPr>
              <w:t>Same with the batteries – they come in different pack sizes</w:t>
            </w:r>
          </w:p>
          <w:p w14:paraId="451C5638" w14:textId="17C58B24" w:rsidR="002C6220" w:rsidRPr="002C6220" w:rsidRDefault="002C6220" w:rsidP="002C6220">
            <w:pPr>
              <w:rPr>
                <w:rFonts w:ascii="Arial" w:hAnsi="Arial" w:cs="Arial"/>
              </w:rPr>
            </w:pPr>
            <w:r w:rsidRPr="002C6220">
              <w:rPr>
                <w:rFonts w:ascii="Arial" w:hAnsi="Arial" w:cs="Arial"/>
              </w:rPr>
              <w:t xml:space="preserve">Rags- 5kg </w:t>
            </w:r>
            <w:r w:rsidR="007E07FC" w:rsidRPr="002C6220">
              <w:rPr>
                <w:rFonts w:ascii="Arial" w:hAnsi="Arial" w:cs="Arial"/>
              </w:rPr>
              <w:t>bag,</w:t>
            </w:r>
            <w:r w:rsidRPr="002C6220">
              <w:rPr>
                <w:rFonts w:ascii="Arial" w:hAnsi="Arial" w:cs="Arial"/>
              </w:rPr>
              <w:t xml:space="preserve"> a </w:t>
            </w:r>
            <w:r w:rsidR="00991625" w:rsidRPr="00991625">
              <w:rPr>
                <w:rFonts w:ascii="Arial" w:hAnsi="Arial" w:cs="Arial"/>
              </w:rPr>
              <w:t>bundle</w:t>
            </w:r>
            <w:r w:rsidRPr="002C6220">
              <w:rPr>
                <w:rFonts w:ascii="Arial" w:hAnsi="Arial" w:cs="Arial"/>
              </w:rPr>
              <w:t xml:space="preserve"> is 25</w:t>
            </w:r>
            <w:r w:rsidR="007E07FC" w:rsidRPr="002C6220">
              <w:rPr>
                <w:rFonts w:ascii="Arial" w:hAnsi="Arial" w:cs="Arial"/>
              </w:rPr>
              <w:t>kg,</w:t>
            </w:r>
            <w:r w:rsidRPr="002C6220">
              <w:rPr>
                <w:rFonts w:ascii="Arial" w:hAnsi="Arial" w:cs="Arial"/>
              </w:rPr>
              <w:t xml:space="preserve"> so will this be referring to kg’s or bags? or pallets?</w:t>
            </w:r>
          </w:p>
          <w:p w14:paraId="6B246E65" w14:textId="77777777" w:rsidR="002C6220" w:rsidRPr="002C6220" w:rsidRDefault="002C6220" w:rsidP="002C6220">
            <w:pPr>
              <w:rPr>
                <w:rFonts w:ascii="Arial" w:hAnsi="Arial" w:cs="Arial"/>
              </w:rPr>
            </w:pPr>
          </w:p>
          <w:p w14:paraId="6FAC008A" w14:textId="746DC18F" w:rsidR="002C6220" w:rsidRPr="002C6220" w:rsidRDefault="002C6220" w:rsidP="002C6220">
            <w:pPr>
              <w:rPr>
                <w:rFonts w:ascii="Arial" w:hAnsi="Arial" w:cs="Arial"/>
              </w:rPr>
            </w:pPr>
            <w:proofErr w:type="gramStart"/>
            <w:r w:rsidRPr="002C6220">
              <w:rPr>
                <w:rFonts w:ascii="Arial" w:hAnsi="Arial" w:cs="Arial"/>
              </w:rPr>
              <w:t>So</w:t>
            </w:r>
            <w:proofErr w:type="gramEnd"/>
            <w:r w:rsidRPr="002C6220">
              <w:rPr>
                <w:rFonts w:ascii="Arial" w:hAnsi="Arial" w:cs="Arial"/>
              </w:rPr>
              <w:t xml:space="preserve"> </w:t>
            </w:r>
            <w:r w:rsidR="007E07FC" w:rsidRPr="002C6220">
              <w:rPr>
                <w:rFonts w:ascii="Arial" w:hAnsi="Arial" w:cs="Arial"/>
              </w:rPr>
              <w:t>I’m</w:t>
            </w:r>
            <w:r w:rsidRPr="002C6220">
              <w:rPr>
                <w:rFonts w:ascii="Arial" w:hAnsi="Arial" w:cs="Arial"/>
              </w:rPr>
              <w:t xml:space="preserve"> unsure what to insert by the quantities to indicate how much the “bulk” is referring too, or if I can just put the quantities that I consider as Bulk into the qty section on the sheet so that you know the exact </w:t>
            </w:r>
            <w:proofErr w:type="gramStart"/>
            <w:r w:rsidRPr="002C6220">
              <w:rPr>
                <w:rFonts w:ascii="Arial" w:hAnsi="Arial" w:cs="Arial"/>
              </w:rPr>
              <w:t>amount</w:t>
            </w:r>
            <w:proofErr w:type="gramEnd"/>
            <w:r w:rsidRPr="002C6220">
              <w:rPr>
                <w:rFonts w:ascii="Arial" w:hAnsi="Arial" w:cs="Arial"/>
              </w:rPr>
              <w:t xml:space="preserve"> of items in the “bulk” packaging?</w:t>
            </w:r>
          </w:p>
          <w:p w14:paraId="349DA50C" w14:textId="77777777" w:rsidR="002C6220" w:rsidRPr="002C6220" w:rsidRDefault="002C6220" w:rsidP="002C6220">
            <w:pPr>
              <w:rPr>
                <w:rFonts w:ascii="Arial" w:hAnsi="Arial" w:cs="Arial"/>
              </w:rPr>
            </w:pPr>
            <w:r w:rsidRPr="002C6220">
              <w:rPr>
                <w:rFonts w:ascii="Arial" w:hAnsi="Arial" w:cs="Arial"/>
              </w:rPr>
              <w:t xml:space="preserve">Below the items I need clarification on please, </w:t>
            </w:r>
          </w:p>
          <w:p w14:paraId="38900CEF" w14:textId="77777777" w:rsidR="002C6220" w:rsidRPr="00991625" w:rsidRDefault="002C6220" w:rsidP="002C6220">
            <w:pPr>
              <w:rPr>
                <w:rFonts w:ascii="Arial" w:hAnsi="Arial" w:cs="Arial"/>
              </w:rPr>
            </w:pPr>
          </w:p>
        </w:tc>
        <w:tc>
          <w:tcPr>
            <w:tcW w:w="5824" w:type="dxa"/>
          </w:tcPr>
          <w:p w14:paraId="403AD5EE" w14:textId="77777777" w:rsidR="002C6220" w:rsidRDefault="007E07FC" w:rsidP="00CD10CF">
            <w:pPr>
              <w:rPr>
                <w:rFonts w:ascii="Arial" w:eastAsia="Calibri" w:hAnsi="Arial" w:cs="Arial"/>
                <w:lang w:val="en-US"/>
              </w:rPr>
            </w:pPr>
            <w:r>
              <w:rPr>
                <w:rFonts w:ascii="Arial" w:eastAsia="Calibri" w:hAnsi="Arial" w:cs="Arial"/>
                <w:lang w:val="en-US"/>
              </w:rPr>
              <w:t>Revised BOQ for groceries is attached to address questions on quantities etc., if not answered, price for quantities and volumes and specify what quantity or volume is tendered for, for cost comparison and evaluation purposes</w:t>
            </w:r>
            <w:r>
              <w:rPr>
                <w:rFonts w:ascii="Arial" w:eastAsia="Calibri" w:hAnsi="Arial" w:cs="Arial"/>
                <w:lang w:val="en-US"/>
              </w:rPr>
              <w:t>.</w:t>
            </w:r>
          </w:p>
          <w:p w14:paraId="16D8823E" w14:textId="77777777" w:rsidR="00644BC7" w:rsidRDefault="00644BC7" w:rsidP="00CD10CF">
            <w:pPr>
              <w:rPr>
                <w:rFonts w:ascii="Arial" w:eastAsia="Calibri" w:hAnsi="Arial" w:cs="Arial"/>
                <w:lang w:val="en-US"/>
              </w:rPr>
            </w:pPr>
          </w:p>
          <w:p w14:paraId="094CEFBD" w14:textId="2D69BB78" w:rsidR="007E07FC" w:rsidRPr="00991625" w:rsidRDefault="007E07FC" w:rsidP="00CD10CF">
            <w:pPr>
              <w:rPr>
                <w:rFonts w:ascii="Arial" w:eastAsia="Calibri" w:hAnsi="Arial" w:cs="Arial"/>
                <w:lang w:val="en-US"/>
              </w:rPr>
            </w:pPr>
            <w:r>
              <w:rPr>
                <w:rFonts w:ascii="Arial" w:eastAsia="Calibri" w:hAnsi="Arial" w:cs="Arial"/>
                <w:lang w:val="en-US"/>
              </w:rPr>
              <w:t>A revised price list for consumables will also follow to address the question raised.</w:t>
            </w:r>
            <w:r w:rsidR="00644BC7">
              <w:rPr>
                <w:rFonts w:ascii="Arial" w:eastAsia="Calibri" w:hAnsi="Arial" w:cs="Arial"/>
                <w:lang w:val="en-US"/>
              </w:rPr>
              <w:t xml:space="preserve"> In the meantime, in the absence of the revised price list for consumables, Tender rates for 100 for Ziplock bags or batteries or wooden stirrers and crockery, and specify the size of quantities tendered for, and this can be clarified after tendering and 5kg bags for rags, as this can also be clarified and confirmed after tendering.  </w:t>
            </w:r>
          </w:p>
        </w:tc>
        <w:tc>
          <w:tcPr>
            <w:tcW w:w="2395" w:type="dxa"/>
          </w:tcPr>
          <w:p w14:paraId="1946B4C1" w14:textId="77777777" w:rsidR="00644BC7" w:rsidRDefault="00644BC7" w:rsidP="00644BC7">
            <w:pPr>
              <w:rPr>
                <w:rFonts w:ascii="Arial" w:eastAsia="Calibri" w:hAnsi="Arial" w:cs="Arial"/>
                <w:lang w:val="en-US"/>
              </w:rPr>
            </w:pPr>
            <w:r>
              <w:rPr>
                <w:rFonts w:ascii="Arial" w:eastAsia="Calibri" w:hAnsi="Arial" w:cs="Arial"/>
                <w:lang w:val="en-US"/>
              </w:rPr>
              <w:t>04/11/2025</w:t>
            </w:r>
          </w:p>
          <w:p w14:paraId="6795E100" w14:textId="77777777" w:rsidR="002C6220" w:rsidRPr="00991625" w:rsidRDefault="002C6220" w:rsidP="00CD10CF">
            <w:pPr>
              <w:rPr>
                <w:rFonts w:ascii="Arial" w:eastAsia="Calibri" w:hAnsi="Arial" w:cs="Arial"/>
                <w:lang w:val="en-US"/>
              </w:rPr>
            </w:pPr>
          </w:p>
        </w:tc>
      </w:tr>
      <w:tr w:rsidR="002C6220" w:rsidRPr="00A41BC6" w14:paraId="463F9CB9" w14:textId="77777777" w:rsidTr="00CD10CF">
        <w:trPr>
          <w:trHeight w:val="405"/>
          <w:jc w:val="center"/>
        </w:trPr>
        <w:tc>
          <w:tcPr>
            <w:tcW w:w="851" w:type="dxa"/>
          </w:tcPr>
          <w:p w14:paraId="5E11DDA6" w14:textId="77777777" w:rsidR="002C6220" w:rsidRPr="00A41BC6" w:rsidRDefault="002C6220" w:rsidP="00CD10CF">
            <w:pPr>
              <w:numPr>
                <w:ilvl w:val="0"/>
                <w:numId w:val="5"/>
              </w:numPr>
              <w:ind w:left="360"/>
              <w:rPr>
                <w:rFonts w:ascii="Arial" w:eastAsia="Calibri" w:hAnsi="Arial" w:cs="Arial"/>
                <w:lang w:val="en-US"/>
              </w:rPr>
            </w:pPr>
          </w:p>
        </w:tc>
        <w:tc>
          <w:tcPr>
            <w:tcW w:w="6090" w:type="dxa"/>
          </w:tcPr>
          <w:tbl>
            <w:tblPr>
              <w:tblW w:w="5834" w:type="dxa"/>
              <w:tblCellMar>
                <w:left w:w="0" w:type="dxa"/>
                <w:right w:w="0" w:type="dxa"/>
              </w:tblCellMar>
              <w:tblLook w:val="04A0" w:firstRow="1" w:lastRow="0" w:firstColumn="1" w:lastColumn="0" w:noHBand="0" w:noVBand="1"/>
            </w:tblPr>
            <w:tblGrid>
              <w:gridCol w:w="5834"/>
            </w:tblGrid>
            <w:tr w:rsidR="002C6220" w:rsidRPr="00991625" w14:paraId="3387895F" w14:textId="77777777" w:rsidTr="002C6220">
              <w:trPr>
                <w:trHeight w:val="360"/>
              </w:trPr>
              <w:tc>
                <w:tcPr>
                  <w:tcW w:w="5834"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68FB91" w14:textId="77777777" w:rsidR="002C6220" w:rsidRPr="00991625" w:rsidRDefault="002C6220" w:rsidP="002C6220">
                  <w:pPr>
                    <w:rPr>
                      <w:rFonts w:ascii="Arial" w:hAnsi="Arial" w:cs="Arial"/>
                      <w:color w:val="000000"/>
                      <w:lang w:eastAsia="en-ZA"/>
                    </w:rPr>
                  </w:pPr>
                  <w:r w:rsidRPr="00991625">
                    <w:rPr>
                      <w:rFonts w:ascii="Arial" w:hAnsi="Arial" w:cs="Arial"/>
                      <w:color w:val="000000"/>
                      <w:lang w:eastAsia="en-ZA"/>
                    </w:rPr>
                    <w:t>Section D: Crockery &amp; Utensils (Basic Only)</w:t>
                  </w:r>
                </w:p>
              </w:tc>
            </w:tr>
            <w:tr w:rsidR="002C6220" w:rsidRPr="00991625" w14:paraId="34D093DD" w14:textId="77777777" w:rsidTr="002C6220">
              <w:trPr>
                <w:trHeight w:val="300"/>
              </w:trPr>
              <w:tc>
                <w:tcPr>
                  <w:tcW w:w="58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1ADD4FB" w14:textId="77777777" w:rsidR="002C6220" w:rsidRPr="00991625" w:rsidRDefault="002C6220" w:rsidP="002C6220">
                  <w:pPr>
                    <w:rPr>
                      <w:rFonts w:ascii="Arial" w:hAnsi="Arial" w:cs="Arial"/>
                      <w:color w:val="000000"/>
                      <w:lang w:eastAsia="en-ZA"/>
                    </w:rPr>
                  </w:pPr>
                  <w:r w:rsidRPr="00991625">
                    <w:rPr>
                      <w:rFonts w:ascii="Arial" w:hAnsi="Arial" w:cs="Arial"/>
                      <w:color w:val="000000"/>
                      <w:lang w:eastAsia="en-ZA"/>
                    </w:rPr>
                    <w:t>Stainless steel cutlery (forks, knives, teaspoons – bulk packs)</w:t>
                  </w:r>
                </w:p>
              </w:tc>
            </w:tr>
            <w:tr w:rsidR="002C6220" w:rsidRPr="00991625" w14:paraId="6C050125" w14:textId="77777777" w:rsidTr="002C6220">
              <w:trPr>
                <w:trHeight w:val="300"/>
              </w:trPr>
              <w:tc>
                <w:tcPr>
                  <w:tcW w:w="58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0C54C18" w14:textId="77777777" w:rsidR="002C6220" w:rsidRPr="00991625" w:rsidRDefault="002C6220" w:rsidP="002C6220">
                  <w:pPr>
                    <w:rPr>
                      <w:rFonts w:ascii="Arial" w:hAnsi="Arial" w:cs="Arial"/>
                      <w:color w:val="000000"/>
                      <w:lang w:eastAsia="en-ZA"/>
                    </w:rPr>
                  </w:pPr>
                  <w:r w:rsidRPr="00991625">
                    <w:rPr>
                      <w:rFonts w:ascii="Arial" w:hAnsi="Arial" w:cs="Arial"/>
                      <w:color w:val="000000"/>
                      <w:lang w:eastAsia="en-ZA"/>
                    </w:rPr>
                    <w:t>Standard ceramic mugs (white, bulk)</w:t>
                  </w:r>
                </w:p>
              </w:tc>
            </w:tr>
            <w:tr w:rsidR="002C6220" w:rsidRPr="00991625" w14:paraId="6E0183CB" w14:textId="77777777" w:rsidTr="002C6220">
              <w:trPr>
                <w:trHeight w:val="300"/>
              </w:trPr>
              <w:tc>
                <w:tcPr>
                  <w:tcW w:w="58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709CCC6" w14:textId="77777777" w:rsidR="002C6220" w:rsidRPr="00991625" w:rsidRDefault="002C6220" w:rsidP="002C6220">
                  <w:pPr>
                    <w:rPr>
                      <w:rFonts w:ascii="Arial" w:hAnsi="Arial" w:cs="Arial"/>
                      <w:color w:val="000000"/>
                      <w:lang w:eastAsia="en-ZA"/>
                    </w:rPr>
                  </w:pPr>
                  <w:r w:rsidRPr="00991625">
                    <w:rPr>
                      <w:rFonts w:ascii="Arial" w:hAnsi="Arial" w:cs="Arial"/>
                      <w:color w:val="000000"/>
                      <w:lang w:eastAsia="en-ZA"/>
                    </w:rPr>
                    <w:lastRenderedPageBreak/>
                    <w:t>Basic ceramic plates (standard, side plates)</w:t>
                  </w:r>
                </w:p>
              </w:tc>
            </w:tr>
            <w:tr w:rsidR="002C6220" w:rsidRPr="00991625" w14:paraId="2C1BF3B7" w14:textId="77777777" w:rsidTr="002C6220">
              <w:trPr>
                <w:trHeight w:val="300"/>
              </w:trPr>
              <w:tc>
                <w:tcPr>
                  <w:tcW w:w="58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CBEBB16" w14:textId="77777777" w:rsidR="002C6220" w:rsidRPr="00991625" w:rsidRDefault="002C6220" w:rsidP="002C6220">
                  <w:pPr>
                    <w:rPr>
                      <w:rFonts w:ascii="Arial" w:hAnsi="Arial" w:cs="Arial"/>
                      <w:color w:val="000000"/>
                      <w:lang w:eastAsia="en-ZA"/>
                    </w:rPr>
                  </w:pPr>
                  <w:r w:rsidRPr="00991625">
                    <w:rPr>
                      <w:rFonts w:ascii="Arial" w:hAnsi="Arial" w:cs="Arial"/>
                      <w:color w:val="000000"/>
                      <w:lang w:eastAsia="en-ZA"/>
                    </w:rPr>
                    <w:t>Wooden stirrers (bulk packs)</w:t>
                  </w:r>
                </w:p>
              </w:tc>
            </w:tr>
            <w:tr w:rsidR="002C6220" w:rsidRPr="00991625" w14:paraId="7B0F2A7F" w14:textId="77777777" w:rsidTr="002C6220">
              <w:trPr>
                <w:trHeight w:val="360"/>
              </w:trPr>
              <w:tc>
                <w:tcPr>
                  <w:tcW w:w="58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8CC9224" w14:textId="77777777" w:rsidR="002C6220" w:rsidRPr="00991625" w:rsidRDefault="002C6220" w:rsidP="002C6220">
                  <w:pPr>
                    <w:rPr>
                      <w:rFonts w:ascii="Arial" w:hAnsi="Arial" w:cs="Arial"/>
                      <w:color w:val="000000"/>
                      <w:lang w:eastAsia="en-ZA"/>
                    </w:rPr>
                  </w:pPr>
                  <w:r w:rsidRPr="00991625">
                    <w:rPr>
                      <w:rFonts w:ascii="Arial" w:hAnsi="Arial" w:cs="Arial"/>
                      <w:color w:val="000000"/>
                      <w:lang w:eastAsia="en-ZA"/>
                    </w:rPr>
                    <w:t>Section E: Miscellaneous Consumables</w:t>
                  </w:r>
                </w:p>
              </w:tc>
            </w:tr>
            <w:tr w:rsidR="002C6220" w:rsidRPr="00991625" w14:paraId="5A0C98F6" w14:textId="77777777" w:rsidTr="002C6220">
              <w:trPr>
                <w:trHeight w:val="300"/>
              </w:trPr>
              <w:tc>
                <w:tcPr>
                  <w:tcW w:w="58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FDE310E" w14:textId="10230C92" w:rsidR="002C6220" w:rsidRPr="00991625" w:rsidRDefault="002C6220" w:rsidP="002C6220">
                  <w:pPr>
                    <w:rPr>
                      <w:rFonts w:ascii="Arial" w:hAnsi="Arial" w:cs="Arial"/>
                      <w:color w:val="000000"/>
                      <w:lang w:eastAsia="en-ZA"/>
                    </w:rPr>
                  </w:pPr>
                  <w:r w:rsidRPr="00991625">
                    <w:rPr>
                      <w:rFonts w:ascii="Arial" w:hAnsi="Arial" w:cs="Arial"/>
                      <w:color w:val="000000"/>
                      <w:lang w:eastAsia="en-ZA"/>
                    </w:rPr>
                    <w:t xml:space="preserve">Zip lock bags </w:t>
                  </w:r>
                  <w:r w:rsidR="007E07FC" w:rsidRPr="00991625">
                    <w:rPr>
                      <w:rFonts w:ascii="Arial" w:hAnsi="Arial" w:cs="Arial"/>
                      <w:color w:val="000000"/>
                      <w:lang w:eastAsia="en-ZA"/>
                    </w:rPr>
                    <w:t>(100</w:t>
                  </w:r>
                  <w:r w:rsidRPr="00991625">
                    <w:rPr>
                      <w:rFonts w:ascii="Arial" w:hAnsi="Arial" w:cs="Arial"/>
                      <w:color w:val="000000"/>
                      <w:lang w:eastAsia="en-ZA"/>
                    </w:rPr>
                    <w:t xml:space="preserve"> x 150mm bulk)</w:t>
                  </w:r>
                </w:p>
              </w:tc>
            </w:tr>
            <w:tr w:rsidR="002C6220" w:rsidRPr="00991625" w14:paraId="47551FD0" w14:textId="77777777" w:rsidTr="002C6220">
              <w:trPr>
                <w:trHeight w:val="300"/>
              </w:trPr>
              <w:tc>
                <w:tcPr>
                  <w:tcW w:w="58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054FC05" w14:textId="77777777" w:rsidR="002C6220" w:rsidRPr="00991625" w:rsidRDefault="002C6220" w:rsidP="002C6220">
                  <w:pPr>
                    <w:rPr>
                      <w:rFonts w:ascii="Arial" w:hAnsi="Arial" w:cs="Arial"/>
                      <w:color w:val="000000"/>
                      <w:lang w:eastAsia="en-ZA"/>
                    </w:rPr>
                  </w:pPr>
                  <w:r w:rsidRPr="00991625">
                    <w:rPr>
                      <w:rFonts w:ascii="Arial" w:hAnsi="Arial" w:cs="Arial"/>
                      <w:color w:val="000000"/>
                      <w:lang w:eastAsia="en-ZA"/>
                    </w:rPr>
                    <w:t>Rags (cotton, bulk packs)</w:t>
                  </w:r>
                </w:p>
              </w:tc>
            </w:tr>
            <w:tr w:rsidR="002C6220" w:rsidRPr="00991625" w14:paraId="7B5FE24E" w14:textId="77777777" w:rsidTr="002C6220">
              <w:trPr>
                <w:trHeight w:val="300"/>
              </w:trPr>
              <w:tc>
                <w:tcPr>
                  <w:tcW w:w="58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7B239CB" w14:textId="7F92D6F4" w:rsidR="002C6220" w:rsidRPr="00991625" w:rsidRDefault="002C6220" w:rsidP="002C6220">
                  <w:pPr>
                    <w:rPr>
                      <w:rFonts w:ascii="Arial" w:hAnsi="Arial" w:cs="Arial"/>
                      <w:color w:val="000000"/>
                      <w:lang w:eastAsia="en-ZA"/>
                    </w:rPr>
                  </w:pPr>
                  <w:r w:rsidRPr="00991625">
                    <w:rPr>
                      <w:rFonts w:ascii="Arial" w:hAnsi="Arial" w:cs="Arial"/>
                      <w:color w:val="000000"/>
                      <w:lang w:eastAsia="en-ZA"/>
                    </w:rPr>
                    <w:t>Batteries (</w:t>
                  </w:r>
                  <w:r w:rsidR="007E07FC" w:rsidRPr="00991625">
                    <w:rPr>
                      <w:rFonts w:ascii="Arial" w:hAnsi="Arial" w:cs="Arial"/>
                      <w:color w:val="000000"/>
                      <w:lang w:eastAsia="en-ZA"/>
                    </w:rPr>
                    <w:t>AA, alkaline</w:t>
                  </w:r>
                  <w:r w:rsidRPr="00991625">
                    <w:rPr>
                      <w:rFonts w:ascii="Arial" w:hAnsi="Arial" w:cs="Arial"/>
                      <w:color w:val="000000"/>
                      <w:lang w:eastAsia="en-ZA"/>
                    </w:rPr>
                    <w:t>)</w:t>
                  </w:r>
                </w:p>
              </w:tc>
            </w:tr>
            <w:tr w:rsidR="002C6220" w:rsidRPr="00991625" w14:paraId="62FD0638" w14:textId="77777777" w:rsidTr="002C6220">
              <w:trPr>
                <w:trHeight w:val="300"/>
              </w:trPr>
              <w:tc>
                <w:tcPr>
                  <w:tcW w:w="583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879C811" w14:textId="10754D39" w:rsidR="002C6220" w:rsidRPr="00991625" w:rsidRDefault="002C6220" w:rsidP="002C6220">
                  <w:pPr>
                    <w:rPr>
                      <w:rFonts w:ascii="Arial" w:hAnsi="Arial" w:cs="Arial"/>
                      <w:color w:val="000000"/>
                      <w:lang w:eastAsia="en-ZA"/>
                    </w:rPr>
                  </w:pPr>
                  <w:r w:rsidRPr="00991625">
                    <w:rPr>
                      <w:rFonts w:ascii="Arial" w:hAnsi="Arial" w:cs="Arial"/>
                      <w:color w:val="000000"/>
                      <w:lang w:eastAsia="en-ZA"/>
                    </w:rPr>
                    <w:t xml:space="preserve">Batteries </w:t>
                  </w:r>
                  <w:r w:rsidR="007E07FC" w:rsidRPr="00991625">
                    <w:rPr>
                      <w:rFonts w:ascii="Arial" w:hAnsi="Arial" w:cs="Arial"/>
                      <w:color w:val="000000"/>
                      <w:lang w:eastAsia="en-ZA"/>
                    </w:rPr>
                    <w:t>(AAA</w:t>
                  </w:r>
                  <w:r w:rsidRPr="00991625">
                    <w:rPr>
                      <w:rFonts w:ascii="Arial" w:hAnsi="Arial" w:cs="Arial"/>
                      <w:color w:val="000000"/>
                      <w:lang w:eastAsia="en-ZA"/>
                    </w:rPr>
                    <w:t>, alkaline)</w:t>
                  </w:r>
                </w:p>
              </w:tc>
            </w:tr>
          </w:tbl>
          <w:p w14:paraId="6E711E44" w14:textId="77777777" w:rsidR="002C6220" w:rsidRPr="00991625" w:rsidRDefault="002C6220" w:rsidP="002C6220">
            <w:pPr>
              <w:rPr>
                <w:rFonts w:ascii="Arial" w:hAnsi="Arial" w:cs="Arial"/>
              </w:rPr>
            </w:pPr>
          </w:p>
        </w:tc>
        <w:tc>
          <w:tcPr>
            <w:tcW w:w="5824" w:type="dxa"/>
          </w:tcPr>
          <w:p w14:paraId="229467F7" w14:textId="6E26DEC7" w:rsidR="002C6220" w:rsidRDefault="00644BC7" w:rsidP="00CD10CF">
            <w:pPr>
              <w:rPr>
                <w:rFonts w:ascii="Arial" w:eastAsia="Calibri" w:hAnsi="Arial" w:cs="Arial"/>
                <w:lang w:val="en-US"/>
              </w:rPr>
            </w:pPr>
            <w:r>
              <w:rPr>
                <w:rFonts w:ascii="Arial" w:eastAsia="Calibri" w:hAnsi="Arial" w:cs="Arial"/>
                <w:lang w:val="en-US"/>
              </w:rPr>
              <w:lastRenderedPageBreak/>
              <w:t xml:space="preserve">A revised price list for consumables will also follow to address the question raised. In the </w:t>
            </w:r>
            <w:r>
              <w:rPr>
                <w:rFonts w:ascii="Arial" w:eastAsia="Calibri" w:hAnsi="Arial" w:cs="Arial"/>
                <w:lang w:val="en-US"/>
              </w:rPr>
              <w:t>meantime, in</w:t>
            </w:r>
            <w:r>
              <w:rPr>
                <w:rFonts w:ascii="Arial" w:eastAsia="Calibri" w:hAnsi="Arial" w:cs="Arial"/>
                <w:lang w:val="en-US"/>
              </w:rPr>
              <w:t xml:space="preserve"> the absence of the revised price list for consumables, Tender rates for 100 for Ziplock bags or batteries or wooden stirrers and </w:t>
            </w:r>
            <w:r>
              <w:rPr>
                <w:rFonts w:ascii="Arial" w:eastAsia="Calibri" w:hAnsi="Arial" w:cs="Arial"/>
                <w:lang w:val="en-US"/>
              </w:rPr>
              <w:t>crockery, and</w:t>
            </w:r>
            <w:r>
              <w:rPr>
                <w:rFonts w:ascii="Arial" w:eastAsia="Calibri" w:hAnsi="Arial" w:cs="Arial"/>
                <w:lang w:val="en-US"/>
              </w:rPr>
              <w:t xml:space="preserve"> specify the size of quantities tendered for, and this can be clarified after tendering and 5kg bags for rags, as this can also be clarified and confirmed after tendering.  </w:t>
            </w:r>
          </w:p>
          <w:p w14:paraId="25F3C9EC" w14:textId="66734EF2" w:rsidR="00644BC7" w:rsidRDefault="00644BC7" w:rsidP="00CD10CF">
            <w:pPr>
              <w:rPr>
                <w:rFonts w:ascii="Arial" w:eastAsia="Calibri" w:hAnsi="Arial" w:cs="Arial"/>
                <w:lang w:val="en-US"/>
              </w:rPr>
            </w:pPr>
            <w:r>
              <w:rPr>
                <w:rFonts w:ascii="Arial" w:eastAsia="Calibri" w:hAnsi="Arial" w:cs="Arial"/>
                <w:lang w:val="en-US"/>
              </w:rPr>
              <w:lastRenderedPageBreak/>
              <w:t xml:space="preserve">Tender for 50 and 100 packs and specify what quantity is tendered for </w:t>
            </w:r>
            <w:proofErr w:type="gramStart"/>
            <w:r>
              <w:rPr>
                <w:rFonts w:ascii="Arial" w:eastAsia="Calibri" w:hAnsi="Arial" w:cs="Arial"/>
                <w:lang w:val="en-US"/>
              </w:rPr>
              <w:t>in order to</w:t>
            </w:r>
            <w:proofErr w:type="gramEnd"/>
            <w:r>
              <w:rPr>
                <w:rFonts w:ascii="Arial" w:eastAsia="Calibri" w:hAnsi="Arial" w:cs="Arial"/>
                <w:lang w:val="en-US"/>
              </w:rPr>
              <w:t xml:space="preserve"> quantify the per item price when doing evaluations.</w:t>
            </w:r>
          </w:p>
          <w:p w14:paraId="04A3054D" w14:textId="20515216" w:rsidR="00644BC7" w:rsidRPr="00991625" w:rsidRDefault="00644BC7" w:rsidP="00CD10CF">
            <w:pPr>
              <w:rPr>
                <w:rFonts w:ascii="Arial" w:eastAsia="Calibri" w:hAnsi="Arial" w:cs="Arial"/>
                <w:lang w:val="en-US"/>
              </w:rPr>
            </w:pPr>
          </w:p>
        </w:tc>
        <w:tc>
          <w:tcPr>
            <w:tcW w:w="2395" w:type="dxa"/>
          </w:tcPr>
          <w:p w14:paraId="489113B3" w14:textId="77777777" w:rsidR="00644BC7" w:rsidRDefault="00644BC7" w:rsidP="00644BC7">
            <w:pPr>
              <w:rPr>
                <w:rFonts w:ascii="Arial" w:eastAsia="Calibri" w:hAnsi="Arial" w:cs="Arial"/>
                <w:lang w:val="en-US"/>
              </w:rPr>
            </w:pPr>
            <w:r>
              <w:rPr>
                <w:rFonts w:ascii="Arial" w:eastAsia="Calibri" w:hAnsi="Arial" w:cs="Arial"/>
                <w:lang w:val="en-US"/>
              </w:rPr>
              <w:lastRenderedPageBreak/>
              <w:t>04/11/2025</w:t>
            </w:r>
          </w:p>
          <w:p w14:paraId="7D0F1257" w14:textId="77777777" w:rsidR="002C6220" w:rsidRPr="00991625" w:rsidRDefault="002C6220" w:rsidP="00CD10CF">
            <w:pPr>
              <w:rPr>
                <w:rFonts w:ascii="Arial" w:eastAsia="Calibri" w:hAnsi="Arial" w:cs="Arial"/>
                <w:lang w:val="en-US"/>
              </w:rPr>
            </w:pPr>
          </w:p>
        </w:tc>
      </w:tr>
      <w:tr w:rsidR="00991625" w:rsidRPr="00A41BC6" w14:paraId="438E6225" w14:textId="77777777" w:rsidTr="00CD10CF">
        <w:trPr>
          <w:trHeight w:val="405"/>
          <w:jc w:val="center"/>
        </w:trPr>
        <w:tc>
          <w:tcPr>
            <w:tcW w:w="851" w:type="dxa"/>
          </w:tcPr>
          <w:p w14:paraId="46C47671" w14:textId="77777777" w:rsidR="00991625" w:rsidRPr="00A41BC6" w:rsidRDefault="00991625" w:rsidP="00CD10CF">
            <w:pPr>
              <w:numPr>
                <w:ilvl w:val="0"/>
                <w:numId w:val="5"/>
              </w:numPr>
              <w:ind w:left="360"/>
              <w:rPr>
                <w:rFonts w:ascii="Arial" w:eastAsia="Calibri" w:hAnsi="Arial" w:cs="Arial"/>
                <w:lang w:val="en-US"/>
              </w:rPr>
            </w:pPr>
          </w:p>
        </w:tc>
        <w:tc>
          <w:tcPr>
            <w:tcW w:w="6090" w:type="dxa"/>
          </w:tcPr>
          <w:p w14:paraId="75AF6E4D" w14:textId="77777777" w:rsidR="00991625" w:rsidRPr="00991625" w:rsidRDefault="00991625" w:rsidP="00991625">
            <w:pPr>
              <w:rPr>
                <w:rFonts w:ascii="Arial" w:hAnsi="Arial" w:cs="Arial"/>
                <w:color w:val="000000"/>
                <w:lang w:eastAsia="en-ZA"/>
              </w:rPr>
            </w:pPr>
            <w:r w:rsidRPr="00991625">
              <w:rPr>
                <w:rFonts w:ascii="Arial" w:hAnsi="Arial" w:cs="Arial"/>
                <w:color w:val="000000"/>
                <w:highlight w:val="yellow"/>
                <w:lang w:eastAsia="en-ZA"/>
              </w:rPr>
              <w:t>Please see attached updated list for the grocery contract addressing the issues/queries that the Suppliers had in our clarification meeting.</w:t>
            </w:r>
          </w:p>
          <w:p w14:paraId="66276C64" w14:textId="77777777" w:rsidR="00991625" w:rsidRPr="00991625" w:rsidRDefault="00991625" w:rsidP="00991625">
            <w:pPr>
              <w:rPr>
                <w:rFonts w:ascii="Arial" w:hAnsi="Arial" w:cs="Arial"/>
                <w:color w:val="000000"/>
                <w:lang w:eastAsia="en-ZA"/>
              </w:rPr>
            </w:pPr>
          </w:p>
          <w:p w14:paraId="1176323D" w14:textId="64AADFD5" w:rsidR="00991625" w:rsidRPr="00991625" w:rsidRDefault="00644BC7" w:rsidP="00991625">
            <w:pPr>
              <w:rPr>
                <w:rFonts w:ascii="Arial" w:hAnsi="Arial" w:cs="Arial"/>
                <w:color w:val="000000"/>
                <w:lang w:eastAsia="en-ZA"/>
              </w:rPr>
            </w:pPr>
            <w:r>
              <w:rPr>
                <w:rFonts w:ascii="Arial" w:hAnsi="Arial" w:cs="Arial"/>
                <w:color w:val="000000"/>
                <w:lang w:eastAsia="en-ZA"/>
              </w:rPr>
              <w:t>The C</w:t>
            </w:r>
            <w:r w:rsidR="00991625" w:rsidRPr="00991625">
              <w:rPr>
                <w:rFonts w:ascii="Arial" w:hAnsi="Arial" w:cs="Arial"/>
                <w:color w:val="000000"/>
                <w:lang w:eastAsia="en-ZA"/>
              </w:rPr>
              <w:t xml:space="preserve">onsumables </w:t>
            </w:r>
            <w:r>
              <w:rPr>
                <w:rFonts w:ascii="Arial" w:hAnsi="Arial" w:cs="Arial"/>
                <w:color w:val="000000"/>
                <w:lang w:eastAsia="en-ZA"/>
              </w:rPr>
              <w:t>will be addressed as soon as possible</w:t>
            </w:r>
            <w:r w:rsidR="00991625" w:rsidRPr="00991625">
              <w:rPr>
                <w:rFonts w:ascii="Arial" w:hAnsi="Arial" w:cs="Arial"/>
                <w:color w:val="000000"/>
                <w:lang w:eastAsia="en-ZA"/>
              </w:rPr>
              <w:t>.   </w:t>
            </w:r>
          </w:p>
          <w:p w14:paraId="7E7215F0" w14:textId="77777777" w:rsidR="00991625" w:rsidRPr="00991625" w:rsidRDefault="00991625" w:rsidP="00991625">
            <w:pPr>
              <w:rPr>
                <w:rFonts w:ascii="Arial" w:hAnsi="Arial" w:cs="Arial"/>
                <w:color w:val="000000"/>
                <w:lang w:eastAsia="en-ZA"/>
              </w:rPr>
            </w:pPr>
          </w:p>
          <w:p w14:paraId="7A00B439" w14:textId="77777777" w:rsidR="00991625" w:rsidRPr="00991625" w:rsidRDefault="00991625" w:rsidP="00644BC7">
            <w:pPr>
              <w:rPr>
                <w:rFonts w:ascii="Arial" w:hAnsi="Arial" w:cs="Arial"/>
                <w:color w:val="000000"/>
                <w:lang w:eastAsia="en-ZA"/>
              </w:rPr>
            </w:pPr>
          </w:p>
        </w:tc>
        <w:tc>
          <w:tcPr>
            <w:tcW w:w="5824" w:type="dxa"/>
          </w:tcPr>
          <w:p w14:paraId="080EF37C" w14:textId="6A57A66F" w:rsidR="00991625" w:rsidRPr="00991625" w:rsidRDefault="00664955" w:rsidP="00CD10CF">
            <w:pPr>
              <w:rPr>
                <w:rFonts w:ascii="Arial" w:eastAsia="Calibri" w:hAnsi="Arial" w:cs="Arial"/>
                <w:lang w:val="en-US"/>
              </w:rPr>
            </w:pPr>
            <w:r>
              <w:rPr>
                <w:rFonts w:ascii="Arial" w:eastAsia="Calibri" w:hAnsi="Arial" w:cs="Arial"/>
                <w:lang w:val="en-US"/>
              </w:rPr>
              <w:t>If all queries are not addressed, please send a follow up query or question, so this can be addressed in writing.</w:t>
            </w:r>
          </w:p>
        </w:tc>
        <w:tc>
          <w:tcPr>
            <w:tcW w:w="2395" w:type="dxa"/>
          </w:tcPr>
          <w:p w14:paraId="00AD8DBA" w14:textId="77777777" w:rsidR="00644BC7" w:rsidRDefault="00644BC7" w:rsidP="00644BC7">
            <w:pPr>
              <w:rPr>
                <w:rFonts w:ascii="Arial" w:eastAsia="Calibri" w:hAnsi="Arial" w:cs="Arial"/>
                <w:lang w:val="en-US"/>
              </w:rPr>
            </w:pPr>
            <w:r>
              <w:rPr>
                <w:rFonts w:ascii="Arial" w:eastAsia="Calibri" w:hAnsi="Arial" w:cs="Arial"/>
                <w:lang w:val="en-US"/>
              </w:rPr>
              <w:t>04/11/2025</w:t>
            </w:r>
          </w:p>
          <w:p w14:paraId="409F8A6E" w14:textId="77777777" w:rsidR="00991625" w:rsidRPr="00991625" w:rsidRDefault="00991625" w:rsidP="00CD10CF">
            <w:pPr>
              <w:rPr>
                <w:rFonts w:ascii="Arial" w:eastAsia="Calibri" w:hAnsi="Arial" w:cs="Arial"/>
                <w:lang w:val="en-US"/>
              </w:rPr>
            </w:pPr>
          </w:p>
        </w:tc>
      </w:tr>
    </w:tbl>
    <w:p w14:paraId="72D9D57D" w14:textId="77777777" w:rsidR="003E4D3F" w:rsidRDefault="003E4D3F" w:rsidP="002D548D"/>
    <w:sectPr w:rsidR="003E4D3F" w:rsidSect="00A41BC6">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1080" w:bottom="1440" w:left="108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E8B82" w14:textId="77777777" w:rsidR="003B0707" w:rsidRDefault="003B0707" w:rsidP="0028391D">
      <w:pPr>
        <w:spacing w:after="0" w:line="240" w:lineRule="auto"/>
      </w:pPr>
      <w:r>
        <w:separator/>
      </w:r>
    </w:p>
  </w:endnote>
  <w:endnote w:type="continuationSeparator" w:id="0">
    <w:p w14:paraId="1301A105" w14:textId="77777777" w:rsidR="003B0707" w:rsidRDefault="003B0707"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4E135" w14:textId="77777777" w:rsidR="001D2C58" w:rsidRDefault="001D2C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jc w:val="center"/>
      <w:tblLook w:val="04A0" w:firstRow="1" w:lastRow="0" w:firstColumn="1" w:lastColumn="0" w:noHBand="0" w:noVBand="1"/>
    </w:tblPr>
    <w:tblGrid>
      <w:gridCol w:w="10773"/>
      <w:gridCol w:w="4395"/>
    </w:tblGrid>
    <w:tr w:rsidR="00ED3A94" w:rsidRPr="00A22EF4" w14:paraId="099AD867" w14:textId="77777777" w:rsidTr="00271B83">
      <w:trPr>
        <w:jc w:val="center"/>
      </w:trPr>
      <w:tc>
        <w:tcPr>
          <w:tcW w:w="15168" w:type="dxa"/>
          <w:gridSpan w:val="2"/>
          <w:tcBorders>
            <w:top w:val="nil"/>
            <w:left w:val="nil"/>
            <w:bottom w:val="nil"/>
            <w:right w:val="nil"/>
          </w:tcBorders>
          <w:vAlign w:val="center"/>
        </w:tcPr>
        <w:p w14:paraId="035FB477" w14:textId="0AC0CAAB" w:rsidR="00ED3A94" w:rsidRPr="00A22EF4" w:rsidRDefault="00271B83" w:rsidP="00CF7037">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D3A94" w14:paraId="3B6330ED" w14:textId="77777777" w:rsidTr="00271B83">
      <w:trPr>
        <w:trHeight w:val="910"/>
        <w:jc w:val="center"/>
      </w:trPr>
      <w:tc>
        <w:tcPr>
          <w:tcW w:w="15168" w:type="dxa"/>
          <w:gridSpan w:val="2"/>
          <w:tcBorders>
            <w:top w:val="nil"/>
            <w:left w:val="nil"/>
            <w:bottom w:val="nil"/>
            <w:right w:val="nil"/>
          </w:tcBorders>
        </w:tcPr>
        <w:p w14:paraId="146CB07A" w14:textId="212BBB4B" w:rsidR="00ED3A94" w:rsidRDefault="00271B83"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72576" behindDoc="0" locked="0" layoutInCell="1" allowOverlap="1" wp14:anchorId="538AA7F6" wp14:editId="614DBBA6">
                    <wp:simplePos x="0" y="0"/>
                    <wp:positionH relativeFrom="column">
                      <wp:posOffset>-32384</wp:posOffset>
                    </wp:positionH>
                    <wp:positionV relativeFrom="paragraph">
                      <wp:posOffset>49530</wp:posOffset>
                    </wp:positionV>
                    <wp:extent cx="9544050"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4405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CB3F57" w14:textId="77777777" w:rsidR="00ED3A94" w:rsidRPr="00890E7C" w:rsidRDefault="003E74C5" w:rsidP="00271B83">
                                <w:pPr>
                                  <w:pStyle w:val="Footer"/>
                                  <w:spacing w:before="120"/>
                                  <w:jc w:val="center"/>
                                  <w:rPr>
                                    <w:rFonts w:ascii="Arial" w:hAnsi="Arial" w:cs="Arial"/>
                                    <w:sz w:val="18"/>
                                    <w:szCs w:val="18"/>
                                    <w:lang w:val="en-GB"/>
                                  </w:rPr>
                                </w:pPr>
                                <w:r w:rsidRPr="00CA4A59">
                                  <w:rPr>
                                    <w:rFonts w:ascii="Arial" w:hAnsi="Arial" w:cs="Arial"/>
                                    <w:color w:val="A6A6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8AA7F6" id="_x0000_t202" coordsize="21600,21600" o:spt="202" path="m,l,21600r21600,l21600,xe">
                    <v:stroke joinstyle="miter"/>
                    <v:path gradientshapeok="t" o:connecttype="rect"/>
                  </v:shapetype>
                  <v:shape id="Text Box 1" o:spid="_x0000_s1026" type="#_x0000_t202" style="position:absolute;margin-left:-2.55pt;margin-top:3.9pt;width:751.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" filled="f" stroked="f" strokeweight=".5pt">
                    <v:textbox>
                      <w:txbxContent>
                        <w:p w14:paraId="1DCB3F57" w14:textId="77777777" w:rsidR="00ED3A94" w:rsidRPr="00890E7C" w:rsidRDefault="003E74C5" w:rsidP="00271B83">
                          <w:pPr>
                            <w:pStyle w:val="Footer"/>
                            <w:spacing w:before="120"/>
                            <w:jc w:val="center"/>
                            <w:rPr>
                              <w:rFonts w:ascii="Arial" w:hAnsi="Arial" w:cs="Arial"/>
                              <w:sz w:val="18"/>
                              <w:szCs w:val="18"/>
                              <w:lang w:val="en-GB"/>
                            </w:rPr>
                          </w:pPr>
                          <w:r w:rsidRPr="00CA4A59">
                            <w:rPr>
                              <w:rFonts w:ascii="Arial" w:hAnsi="Arial" w:cs="Arial"/>
                              <w:color w:val="A6A6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28BAEF9F" w14:textId="77777777" w:rsidR="00ED3A94" w:rsidRDefault="00ED3A94" w:rsidP="00CF7037">
          <w:pPr>
            <w:rPr>
              <w:rFonts w:ascii="Arial" w:hAnsi="Arial" w:cs="Arial"/>
              <w:sz w:val="20"/>
              <w:szCs w:val="20"/>
              <w:lang w:val="en-GB"/>
            </w:rPr>
          </w:pPr>
        </w:p>
        <w:p w14:paraId="26875C30" w14:textId="77777777" w:rsidR="00ED3A94" w:rsidRDefault="00ED3A94" w:rsidP="00CF7037">
          <w:pPr>
            <w:rPr>
              <w:rFonts w:ascii="Arial" w:hAnsi="Arial" w:cs="Arial"/>
              <w:sz w:val="20"/>
              <w:szCs w:val="20"/>
              <w:lang w:val="en-GB"/>
            </w:rPr>
          </w:pPr>
        </w:p>
        <w:p w14:paraId="31E86479" w14:textId="04869BCE" w:rsidR="00ED3A94" w:rsidRDefault="001D2C58" w:rsidP="00CF7037">
          <w:pPr>
            <w:rPr>
              <w:rFonts w:ascii="Arial" w:hAnsi="Arial" w:cs="Arial"/>
              <w:sz w:val="20"/>
              <w:szCs w:val="20"/>
              <w:lang w:val="en-GB"/>
            </w:rPr>
          </w:pPr>
          <w:r w:rsidRPr="001D2C58">
            <w:rPr>
              <w:rFonts w:ascii="Tahoma" w:eastAsia="Tahoma" w:hAnsi="Tahoma" w:cs="Times New Roman"/>
              <w:noProof/>
              <w:sz w:val="20"/>
              <w:szCs w:val="20"/>
            </w:rPr>
            <w:drawing>
              <wp:anchor distT="0" distB="0" distL="114300" distR="114300" simplePos="0" relativeHeight="251674624" behindDoc="0" locked="0" layoutInCell="1" allowOverlap="1" wp14:anchorId="5FAC0409" wp14:editId="707E2E9B">
                <wp:simplePos x="0" y="0"/>
                <wp:positionH relativeFrom="column">
                  <wp:posOffset>7231380</wp:posOffset>
                </wp:positionH>
                <wp:positionV relativeFrom="paragraph">
                  <wp:posOffset>135255</wp:posOffset>
                </wp:positionV>
                <wp:extent cx="1494155" cy="426720"/>
                <wp:effectExtent l="0" t="0" r="0" b="0"/>
                <wp:wrapNone/>
                <wp:docPr id="5632831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4155" cy="4267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D3A94" w14:paraId="1BC8170C" w14:textId="77777777" w:rsidTr="00271B83">
      <w:trPr>
        <w:jc w:val="center"/>
      </w:trPr>
      <w:tc>
        <w:tcPr>
          <w:tcW w:w="10773" w:type="dxa"/>
          <w:tcBorders>
            <w:top w:val="nil"/>
            <w:left w:val="nil"/>
            <w:bottom w:val="nil"/>
            <w:right w:val="nil"/>
          </w:tcBorders>
          <w:vAlign w:val="center"/>
        </w:tcPr>
        <w:p w14:paraId="6758CC10"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54996517"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C18C4">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C18C4">
            <w:rPr>
              <w:rFonts w:ascii="Arial" w:hAnsi="Arial" w:cs="Arial"/>
              <w:noProof/>
              <w:sz w:val="18"/>
              <w:szCs w:val="18"/>
            </w:rPr>
            <w:t>1</w:t>
          </w:r>
          <w:r w:rsidRPr="0047798B">
            <w:rPr>
              <w:rFonts w:ascii="Arial" w:hAnsi="Arial" w:cs="Arial"/>
              <w:sz w:val="18"/>
              <w:szCs w:val="18"/>
            </w:rPr>
            <w:fldChar w:fldCharType="end"/>
          </w:r>
        </w:p>
      </w:tc>
    </w:tr>
  </w:tbl>
  <w:p w14:paraId="6628EC37" w14:textId="70E6D18A" w:rsidR="003E74C5" w:rsidRPr="001D2C58" w:rsidRDefault="003E74C5" w:rsidP="001D2C58">
    <w:pPr>
      <w:spacing w:after="0"/>
      <w:rPr>
        <w:rFonts w:ascii="Aptos" w:eastAsia="Aptos" w:hAnsi="Aptos" w:cs="Times New Roman"/>
        <w:kern w:val="2"/>
        <w:sz w:val="20"/>
        <w:szCs w:val="20"/>
        <w14:ligatures w14:val="standardContextual"/>
      </w:rPr>
    </w:pPr>
    <w:r w:rsidRPr="00890E7C">
      <w:rPr>
        <w:rFonts w:ascii="Arial" w:hAnsi="Arial" w:cs="Arial"/>
        <w:b/>
        <w:sz w:val="16"/>
        <w:szCs w:val="16"/>
      </w:rPr>
      <w:t>File name:</w:t>
    </w:r>
    <w:r w:rsidRPr="00890E7C">
      <w:rPr>
        <w:rFonts w:ascii="Arial" w:hAnsi="Arial" w:cs="Arial"/>
        <w:sz w:val="16"/>
        <w:szCs w:val="16"/>
      </w:rPr>
      <w:t xml:space="preserve"> </w:t>
    </w:r>
    <w:r w:rsidRPr="002D548D">
      <w:rPr>
        <w:rFonts w:ascii="Arial" w:hAnsi="Arial" w:cs="Arial"/>
        <w:sz w:val="16"/>
        <w:szCs w:val="16"/>
      </w:rPr>
      <w:fldChar w:fldCharType="begin"/>
    </w:r>
    <w:r w:rsidRPr="002D548D">
      <w:rPr>
        <w:rFonts w:ascii="Arial" w:hAnsi="Arial" w:cs="Arial"/>
        <w:sz w:val="16"/>
        <w:szCs w:val="16"/>
      </w:rPr>
      <w:instrText xml:space="preserve"> FILENAME  \* FirstCap  \* MERGEFORMAT </w:instrText>
    </w:r>
    <w:r w:rsidRPr="002D548D">
      <w:rPr>
        <w:rFonts w:ascii="Arial" w:hAnsi="Arial" w:cs="Arial"/>
        <w:sz w:val="16"/>
        <w:szCs w:val="16"/>
      </w:rPr>
      <w:fldChar w:fldCharType="separate"/>
    </w:r>
    <w:r w:rsidR="00BC2097">
      <w:rPr>
        <w:rFonts w:ascii="Arial" w:hAnsi="Arial" w:cs="Arial"/>
        <w:noProof/>
        <w:sz w:val="16"/>
        <w:szCs w:val="16"/>
      </w:rPr>
      <w:t>Clarification Answers E1979GXPOU 28.10.25</w:t>
    </w:r>
    <w:r w:rsidRPr="002D548D">
      <w:rPr>
        <w:rFonts w:ascii="Arial" w:hAnsi="Arial" w:cs="Arial"/>
        <w:sz w:val="16"/>
        <w:szCs w:val="16"/>
      </w:rPr>
      <w:fldChar w:fldCharType="end"/>
    </w:r>
    <w:r w:rsidR="00D54517" w:rsidRPr="002D548D">
      <w:rPr>
        <w:rFonts w:ascii="Arial" w:hAnsi="Arial" w:cs="Arial"/>
        <w:sz w:val="16"/>
        <w:szCs w:val="16"/>
      </w:rPr>
      <w:t xml:space="preserve"> </w:t>
    </w:r>
    <w:r w:rsidR="001D2C58">
      <w:rPr>
        <w:rFonts w:ascii="Arial" w:hAnsi="Arial" w:cs="Arial"/>
        <w:sz w:val="16"/>
        <w:szCs w:val="16"/>
      </w:rPr>
      <w:tab/>
      <w:t xml:space="preserve">                                                                                                                  </w:t>
    </w:r>
    <w:bookmarkStart w:id="0" w:name="_Hlk204166457"/>
    <w:r w:rsidR="001D2C58" w:rsidRPr="001D2C58">
      <w:rPr>
        <w:rFonts w:ascii="Arial" w:eastAsia="Calibri" w:hAnsi="Arial" w:cs="Arial"/>
        <w:b/>
        <w:bCs/>
        <w:color w:val="0000FF"/>
        <w:sz w:val="20"/>
        <w:szCs w:val="20"/>
      </w:rPr>
      <w:t>In partnership with</w:t>
    </w:r>
    <w:bookmarkEnd w:id="0"/>
  </w:p>
  <w:p w14:paraId="237B60D3" w14:textId="63BB3119" w:rsidR="00ED3A94" w:rsidRPr="00271B83" w:rsidRDefault="00D54517" w:rsidP="00271B83">
    <w:pPr>
      <w:pStyle w:val="Footer"/>
      <w:ind w:left="709" w:hanging="709"/>
      <w:rPr>
        <w:rFonts w:ascii="Arial" w:hAnsi="Arial" w:cs="Arial"/>
        <w:sz w:val="16"/>
        <w:szCs w:val="16"/>
      </w:rPr>
    </w:pPr>
    <w:r w:rsidRPr="00CA4A59">
      <w:rPr>
        <w:rFonts w:ascii="Arial" w:hAnsi="Arial" w:cs="Arial"/>
        <w:b/>
        <w:color w:val="BFBFBF"/>
        <w:sz w:val="16"/>
        <w:szCs w:val="16"/>
      </w:rPr>
      <w:t>Template ID:</w:t>
    </w:r>
    <w:r w:rsidR="0083657F" w:rsidRPr="00CA4A59">
      <w:rPr>
        <w:rFonts w:ascii="Arial" w:hAnsi="Arial" w:cs="Arial"/>
        <w:color w:val="BFBFBF"/>
        <w:sz w:val="16"/>
        <w:szCs w:val="16"/>
      </w:rPr>
      <w:t xml:space="preserve"> 240-43921898 (Rev 8</w:t>
    </w:r>
    <w:r w:rsidRPr="00CA4A59">
      <w:rPr>
        <w:rFonts w:ascii="Arial" w:hAnsi="Arial" w:cs="Arial"/>
        <w:color w:val="BFBFBF"/>
        <w:sz w:val="16"/>
        <w:szCs w:val="16"/>
      </w:rPr>
      <w:t>) Header and Footer portrait template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618A5" w14:textId="77777777" w:rsidR="001D2C58" w:rsidRDefault="001D2C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3C5BD" w14:textId="77777777" w:rsidR="003B0707" w:rsidRDefault="003B0707" w:rsidP="0028391D">
      <w:pPr>
        <w:spacing w:after="0" w:line="240" w:lineRule="auto"/>
      </w:pPr>
      <w:r>
        <w:separator/>
      </w:r>
    </w:p>
  </w:footnote>
  <w:footnote w:type="continuationSeparator" w:id="0">
    <w:p w14:paraId="47692CD9" w14:textId="77777777" w:rsidR="003B0707" w:rsidRDefault="003B0707"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54EF4" w14:textId="77777777" w:rsidR="001D2C58" w:rsidRDefault="001D2C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840"/>
      <w:gridCol w:w="7078"/>
      <w:gridCol w:w="2268"/>
      <w:gridCol w:w="1417"/>
      <w:gridCol w:w="567"/>
      <w:gridCol w:w="426"/>
    </w:tblGrid>
    <w:tr w:rsidR="00D54517" w:rsidRPr="003914DE" w14:paraId="37734493" w14:textId="77777777" w:rsidTr="005F2710">
      <w:trPr>
        <w:cantSplit/>
        <w:trHeight w:val="274"/>
        <w:jc w:val="center"/>
      </w:trPr>
      <w:tc>
        <w:tcPr>
          <w:tcW w:w="2840" w:type="dxa"/>
          <w:vMerge w:val="restart"/>
          <w:vAlign w:val="bottom"/>
        </w:tcPr>
        <w:p w14:paraId="58244019" w14:textId="77777777" w:rsidR="00D54517" w:rsidRPr="003914DE" w:rsidRDefault="00664955" w:rsidP="00CF7037">
          <w:pPr>
            <w:spacing w:before="840"/>
            <w:rPr>
              <w:rFonts w:ascii="Arial" w:hAnsi="Arial"/>
              <w:b/>
              <w:lang w:val="en-GB"/>
            </w:rPr>
          </w:pPr>
          <w:r>
            <w:rPr>
              <w:rFonts w:ascii="Arial" w:hAnsi="Arial"/>
              <w:b/>
              <w:lang w:val="en-GB"/>
            </w:rPr>
            <w:object w:dxaOrig="1440" w:dyaOrig="1440" w14:anchorId="7AB6D8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5.5pt;margin-top:6.55pt;width:104.7pt;height:26.65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23773827" r:id="rId2"/>
            </w:object>
          </w:r>
        </w:p>
      </w:tc>
      <w:tc>
        <w:tcPr>
          <w:tcW w:w="7078" w:type="dxa"/>
          <w:vMerge w:val="restart"/>
          <w:vAlign w:val="center"/>
        </w:tcPr>
        <w:p w14:paraId="01BBEFA1" w14:textId="4D4FEEF5" w:rsidR="00D54517" w:rsidRPr="00ED3A94" w:rsidRDefault="00A41BC6" w:rsidP="00DD5D84">
          <w:pPr>
            <w:spacing w:after="0"/>
            <w:jc w:val="center"/>
            <w:rPr>
              <w:rFonts w:ascii="Arial" w:hAnsi="Arial" w:cs="Arial"/>
              <w:b/>
              <w:sz w:val="24"/>
              <w:szCs w:val="24"/>
              <w:lang w:val="en-GB"/>
            </w:rPr>
          </w:pPr>
          <w:r w:rsidRPr="00A41BC6">
            <w:rPr>
              <w:rFonts w:ascii="Arial" w:hAnsi="Arial" w:cs="Arial"/>
              <w:b/>
              <w:sz w:val="24"/>
              <w:szCs w:val="24"/>
              <w:lang w:val="en-GB"/>
            </w:rPr>
            <w:t>Tender Questions and Answers</w:t>
          </w:r>
        </w:p>
      </w:tc>
      <w:tc>
        <w:tcPr>
          <w:tcW w:w="2268" w:type="dxa"/>
          <w:vAlign w:val="center"/>
        </w:tcPr>
        <w:p w14:paraId="21E4A039" w14:textId="77777777"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417" w:type="dxa"/>
          <w:vAlign w:val="center"/>
        </w:tcPr>
        <w:p w14:paraId="5AE36F0B" w14:textId="3BB27A35" w:rsidR="00D54517" w:rsidRPr="002D548D" w:rsidRDefault="002D548D" w:rsidP="007D2711">
          <w:pPr>
            <w:spacing w:after="0"/>
            <w:rPr>
              <w:rFonts w:ascii="Arial" w:hAnsi="Arial"/>
              <w:bCs/>
              <w:sz w:val="20"/>
              <w:lang w:val="en-GB"/>
            </w:rPr>
          </w:pPr>
          <w:r w:rsidRPr="002D548D">
            <w:rPr>
              <w:rFonts w:ascii="Arial" w:hAnsi="Arial"/>
              <w:bCs/>
              <w:sz w:val="20"/>
              <w:lang w:val="en-GB"/>
            </w:rPr>
            <w:t>240-</w:t>
          </w:r>
          <w:r w:rsidR="005F2710" w:rsidRPr="005F2710">
            <w:rPr>
              <w:rFonts w:ascii="Arial" w:hAnsi="Arial"/>
              <w:bCs/>
              <w:sz w:val="20"/>
              <w:lang w:val="en-GB"/>
            </w:rPr>
            <w:t>7124948</w:t>
          </w:r>
        </w:p>
      </w:tc>
      <w:tc>
        <w:tcPr>
          <w:tcW w:w="567" w:type="dxa"/>
          <w:vAlign w:val="center"/>
        </w:tcPr>
        <w:p w14:paraId="6227DCA6" w14:textId="77777777" w:rsidR="00D54517" w:rsidRPr="003914DE" w:rsidRDefault="00D54517" w:rsidP="007D2711">
          <w:pPr>
            <w:spacing w:after="0"/>
            <w:rPr>
              <w:rFonts w:ascii="Arial" w:hAnsi="Arial"/>
              <w:b/>
              <w:sz w:val="20"/>
              <w:lang w:val="en-GB"/>
            </w:rPr>
          </w:pPr>
          <w:r w:rsidRPr="002C5969">
            <w:rPr>
              <w:rFonts w:ascii="Arial" w:hAnsi="Arial"/>
              <w:b/>
              <w:sz w:val="20"/>
              <w:lang w:val="en-GB"/>
            </w:rPr>
            <w:t>Rev</w:t>
          </w:r>
        </w:p>
      </w:tc>
      <w:tc>
        <w:tcPr>
          <w:tcW w:w="426" w:type="dxa"/>
          <w:vAlign w:val="center"/>
        </w:tcPr>
        <w:p w14:paraId="2E48BC79" w14:textId="2C5F0332" w:rsidR="00D54517" w:rsidRPr="002D548D" w:rsidRDefault="002D548D" w:rsidP="007D2711">
          <w:pPr>
            <w:spacing w:after="0"/>
            <w:rPr>
              <w:rFonts w:ascii="Arial" w:hAnsi="Arial"/>
              <w:bCs/>
              <w:sz w:val="20"/>
              <w:lang w:val="en-GB"/>
            </w:rPr>
          </w:pPr>
          <w:r w:rsidRPr="002D548D">
            <w:rPr>
              <w:rFonts w:ascii="Arial" w:hAnsi="Arial"/>
              <w:bCs/>
              <w:sz w:val="20"/>
              <w:lang w:val="en-GB"/>
            </w:rPr>
            <w:t>1</w:t>
          </w:r>
        </w:p>
      </w:tc>
    </w:tr>
    <w:tr w:rsidR="00A41BC6" w:rsidRPr="003914DE" w14:paraId="4B4A16E4" w14:textId="77777777" w:rsidTr="005F2710">
      <w:trPr>
        <w:cantSplit/>
        <w:trHeight w:val="261"/>
        <w:jc w:val="center"/>
      </w:trPr>
      <w:tc>
        <w:tcPr>
          <w:tcW w:w="2840" w:type="dxa"/>
          <w:vMerge/>
          <w:vAlign w:val="bottom"/>
        </w:tcPr>
        <w:p w14:paraId="5C1A9457" w14:textId="77777777" w:rsidR="00A41BC6" w:rsidRPr="003914DE" w:rsidRDefault="00A41BC6" w:rsidP="00A41BC6">
          <w:pPr>
            <w:spacing w:before="840"/>
            <w:rPr>
              <w:rFonts w:ascii="Arial" w:hAnsi="Arial"/>
              <w:b/>
              <w:lang w:val="en-GB"/>
            </w:rPr>
          </w:pPr>
        </w:p>
      </w:tc>
      <w:tc>
        <w:tcPr>
          <w:tcW w:w="7078" w:type="dxa"/>
          <w:vMerge/>
          <w:vAlign w:val="center"/>
        </w:tcPr>
        <w:p w14:paraId="02B9BEC0" w14:textId="77777777" w:rsidR="00A41BC6" w:rsidRPr="003914DE" w:rsidRDefault="00A41BC6" w:rsidP="00A41BC6">
          <w:pPr>
            <w:jc w:val="center"/>
            <w:rPr>
              <w:rFonts w:ascii="Arial" w:hAnsi="Arial" w:cs="Arial"/>
              <w:b/>
              <w:lang w:val="en-GB"/>
            </w:rPr>
          </w:pPr>
        </w:p>
      </w:tc>
      <w:tc>
        <w:tcPr>
          <w:tcW w:w="2268" w:type="dxa"/>
          <w:vAlign w:val="center"/>
        </w:tcPr>
        <w:p w14:paraId="2AD789DE" w14:textId="77777777" w:rsidR="00A41BC6" w:rsidRPr="003914DE" w:rsidRDefault="00A41BC6" w:rsidP="00A41BC6">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410" w:type="dxa"/>
          <w:gridSpan w:val="3"/>
          <w:vAlign w:val="center"/>
        </w:tcPr>
        <w:p w14:paraId="29D0D362" w14:textId="5A01D3F1" w:rsidR="00A41BC6" w:rsidRPr="002D548D" w:rsidRDefault="00A41BC6" w:rsidP="00A41BC6">
          <w:pPr>
            <w:spacing w:after="0"/>
            <w:rPr>
              <w:rFonts w:ascii="Arial" w:hAnsi="Arial"/>
              <w:bCs/>
              <w:sz w:val="20"/>
              <w:lang w:val="en-GB"/>
            </w:rPr>
          </w:pPr>
          <w:r w:rsidRPr="00170809">
            <w:rPr>
              <w:rFonts w:ascii="Arial" w:eastAsia="Calibri" w:hAnsi="Arial" w:cs="Times New Roman"/>
              <w:sz w:val="20"/>
              <w:lang w:val="en-GB"/>
            </w:rPr>
            <w:t xml:space="preserve">01 </w:t>
          </w:r>
          <w:r>
            <w:rPr>
              <w:rFonts w:ascii="Arial" w:eastAsia="Calibri" w:hAnsi="Arial" w:cs="Times New Roman"/>
              <w:sz w:val="20"/>
              <w:lang w:val="en-GB"/>
            </w:rPr>
            <w:t>April 2023</w:t>
          </w:r>
        </w:p>
      </w:tc>
    </w:tr>
    <w:tr w:rsidR="00A41BC6" w:rsidRPr="003914DE" w14:paraId="3A34AA86" w14:textId="77777777" w:rsidTr="005F2710">
      <w:trPr>
        <w:cantSplit/>
        <w:trHeight w:hRule="exact" w:val="261"/>
        <w:jc w:val="center"/>
      </w:trPr>
      <w:tc>
        <w:tcPr>
          <w:tcW w:w="2840" w:type="dxa"/>
          <w:vMerge/>
          <w:vAlign w:val="bottom"/>
        </w:tcPr>
        <w:p w14:paraId="745CFCD2" w14:textId="77777777" w:rsidR="00A41BC6" w:rsidRPr="003914DE" w:rsidRDefault="00A41BC6" w:rsidP="00A41BC6">
          <w:pPr>
            <w:spacing w:before="840"/>
            <w:rPr>
              <w:rFonts w:ascii="Arial" w:hAnsi="Arial"/>
              <w:b/>
              <w:lang w:val="en-GB"/>
            </w:rPr>
          </w:pPr>
        </w:p>
      </w:tc>
      <w:tc>
        <w:tcPr>
          <w:tcW w:w="7078" w:type="dxa"/>
          <w:vMerge/>
          <w:vAlign w:val="center"/>
        </w:tcPr>
        <w:p w14:paraId="2E5BF5E2" w14:textId="77777777" w:rsidR="00A41BC6" w:rsidRPr="003914DE" w:rsidRDefault="00A41BC6" w:rsidP="00A41BC6">
          <w:pPr>
            <w:jc w:val="center"/>
            <w:rPr>
              <w:rFonts w:ascii="Arial" w:hAnsi="Arial" w:cs="Arial"/>
              <w:b/>
              <w:lang w:val="en-GB"/>
            </w:rPr>
          </w:pPr>
        </w:p>
      </w:tc>
      <w:tc>
        <w:tcPr>
          <w:tcW w:w="2268" w:type="dxa"/>
          <w:vAlign w:val="center"/>
        </w:tcPr>
        <w:p w14:paraId="18F4A0AB" w14:textId="77777777" w:rsidR="00A41BC6" w:rsidRPr="003914DE" w:rsidRDefault="00A41BC6" w:rsidP="00A41BC6">
          <w:pPr>
            <w:spacing w:after="0"/>
            <w:jc w:val="right"/>
            <w:rPr>
              <w:rFonts w:ascii="Arial" w:hAnsi="Arial"/>
              <w:b/>
              <w:sz w:val="20"/>
              <w:lang w:val="en-GB"/>
            </w:rPr>
          </w:pPr>
          <w:r w:rsidRPr="003914DE">
            <w:rPr>
              <w:rFonts w:ascii="Arial" w:hAnsi="Arial"/>
              <w:b/>
              <w:sz w:val="20"/>
              <w:lang w:val="en-GB"/>
            </w:rPr>
            <w:t>Review Date</w:t>
          </w:r>
        </w:p>
      </w:tc>
      <w:tc>
        <w:tcPr>
          <w:tcW w:w="2410" w:type="dxa"/>
          <w:gridSpan w:val="3"/>
          <w:vAlign w:val="center"/>
        </w:tcPr>
        <w:p w14:paraId="7BC4711F" w14:textId="6F692859" w:rsidR="00A41BC6" w:rsidRPr="002D548D" w:rsidRDefault="00A41BC6" w:rsidP="00A41BC6">
          <w:pPr>
            <w:spacing w:after="0" w:line="240" w:lineRule="auto"/>
            <w:rPr>
              <w:rFonts w:ascii="Arial" w:hAnsi="Arial"/>
              <w:bCs/>
              <w:sz w:val="20"/>
              <w:lang w:val="en-GB"/>
            </w:rPr>
          </w:pPr>
          <w:r>
            <w:rPr>
              <w:rFonts w:ascii="Arial" w:eastAsia="Calibri" w:hAnsi="Arial" w:cs="Times New Roman"/>
              <w:sz w:val="20"/>
              <w:lang w:val="en-GB"/>
            </w:rPr>
            <w:t>April 2026</w:t>
          </w:r>
        </w:p>
      </w:tc>
    </w:tr>
  </w:tbl>
  <w:p w14:paraId="117E9EB0" w14:textId="77777777" w:rsidR="0028391D" w:rsidRDefault="002839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48280" w14:textId="77777777" w:rsidR="001D2C58" w:rsidRDefault="001D2C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004F2"/>
    <w:multiLevelType w:val="hybridMultilevel"/>
    <w:tmpl w:val="A6B62FE0"/>
    <w:lvl w:ilvl="0" w:tplc="34EEDBBA">
      <w:start w:val="1"/>
      <w:numFmt w:val="decimal"/>
      <w:lvlText w:val="%1."/>
      <w:lvlJc w:val="left"/>
      <w:pPr>
        <w:ind w:left="360" w:hanging="360"/>
      </w:pPr>
      <w:rPr>
        <w:color w:val="auto"/>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 w15:restartNumberingAfterBreak="0">
    <w:nsid w:val="0DC44DCE"/>
    <w:multiLevelType w:val="hybridMultilevel"/>
    <w:tmpl w:val="1AFEF7B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6652328E"/>
    <w:multiLevelType w:val="hybridMultilevel"/>
    <w:tmpl w:val="455093C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3B247A5"/>
    <w:multiLevelType w:val="hybridMultilevel"/>
    <w:tmpl w:val="4628F6DE"/>
    <w:lvl w:ilvl="0" w:tplc="1C090001">
      <w:start w:val="1"/>
      <w:numFmt w:val="bullet"/>
      <w:lvlText w:val=""/>
      <w:lvlJc w:val="left"/>
      <w:pPr>
        <w:ind w:left="283" w:hanging="360"/>
      </w:pPr>
      <w:rPr>
        <w:rFonts w:ascii="Symbol" w:hAnsi="Symbol" w:hint="default"/>
      </w:rPr>
    </w:lvl>
    <w:lvl w:ilvl="1" w:tplc="1C090003">
      <w:start w:val="1"/>
      <w:numFmt w:val="bullet"/>
      <w:lvlText w:val="o"/>
      <w:lvlJc w:val="left"/>
      <w:pPr>
        <w:ind w:left="1003" w:hanging="360"/>
      </w:pPr>
      <w:rPr>
        <w:rFonts w:ascii="Courier New" w:hAnsi="Courier New" w:cs="Courier New" w:hint="default"/>
      </w:rPr>
    </w:lvl>
    <w:lvl w:ilvl="2" w:tplc="1C090005">
      <w:start w:val="1"/>
      <w:numFmt w:val="bullet"/>
      <w:lvlText w:val=""/>
      <w:lvlJc w:val="left"/>
      <w:pPr>
        <w:ind w:left="1723" w:hanging="360"/>
      </w:pPr>
      <w:rPr>
        <w:rFonts w:ascii="Wingdings" w:hAnsi="Wingdings" w:hint="default"/>
      </w:rPr>
    </w:lvl>
    <w:lvl w:ilvl="3" w:tplc="1C090001">
      <w:start w:val="1"/>
      <w:numFmt w:val="bullet"/>
      <w:lvlText w:val=""/>
      <w:lvlJc w:val="left"/>
      <w:pPr>
        <w:ind w:left="2443" w:hanging="360"/>
      </w:pPr>
      <w:rPr>
        <w:rFonts w:ascii="Symbol" w:hAnsi="Symbol" w:hint="default"/>
      </w:rPr>
    </w:lvl>
    <w:lvl w:ilvl="4" w:tplc="1C090003">
      <w:start w:val="1"/>
      <w:numFmt w:val="bullet"/>
      <w:lvlText w:val="o"/>
      <w:lvlJc w:val="left"/>
      <w:pPr>
        <w:ind w:left="3163" w:hanging="360"/>
      </w:pPr>
      <w:rPr>
        <w:rFonts w:ascii="Courier New" w:hAnsi="Courier New" w:cs="Courier New" w:hint="default"/>
      </w:rPr>
    </w:lvl>
    <w:lvl w:ilvl="5" w:tplc="1C090005">
      <w:start w:val="1"/>
      <w:numFmt w:val="bullet"/>
      <w:lvlText w:val=""/>
      <w:lvlJc w:val="left"/>
      <w:pPr>
        <w:ind w:left="3883" w:hanging="360"/>
      </w:pPr>
      <w:rPr>
        <w:rFonts w:ascii="Wingdings" w:hAnsi="Wingdings" w:hint="default"/>
      </w:rPr>
    </w:lvl>
    <w:lvl w:ilvl="6" w:tplc="1C090001">
      <w:start w:val="1"/>
      <w:numFmt w:val="bullet"/>
      <w:lvlText w:val=""/>
      <w:lvlJc w:val="left"/>
      <w:pPr>
        <w:ind w:left="4603" w:hanging="360"/>
      </w:pPr>
      <w:rPr>
        <w:rFonts w:ascii="Symbol" w:hAnsi="Symbol" w:hint="default"/>
      </w:rPr>
    </w:lvl>
    <w:lvl w:ilvl="7" w:tplc="1C090003">
      <w:start w:val="1"/>
      <w:numFmt w:val="bullet"/>
      <w:lvlText w:val="o"/>
      <w:lvlJc w:val="left"/>
      <w:pPr>
        <w:ind w:left="5323" w:hanging="360"/>
      </w:pPr>
      <w:rPr>
        <w:rFonts w:ascii="Courier New" w:hAnsi="Courier New" w:cs="Courier New" w:hint="default"/>
      </w:rPr>
    </w:lvl>
    <w:lvl w:ilvl="8" w:tplc="1C090005">
      <w:start w:val="1"/>
      <w:numFmt w:val="bullet"/>
      <w:lvlText w:val=""/>
      <w:lvlJc w:val="left"/>
      <w:pPr>
        <w:ind w:left="6043" w:hanging="360"/>
      </w:pPr>
      <w:rPr>
        <w:rFonts w:ascii="Wingdings" w:hAnsi="Wingdings" w:hint="default"/>
      </w:rPr>
    </w:lvl>
  </w:abstractNum>
  <w:num w:numId="1" w16cid:durableId="12699730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3382677">
    <w:abstractNumId w:val="3"/>
  </w:num>
  <w:num w:numId="3" w16cid:durableId="478040650">
    <w:abstractNumId w:val="0"/>
  </w:num>
  <w:num w:numId="4" w16cid:durableId="1383753819">
    <w:abstractNumId w:val="1"/>
  </w:num>
  <w:num w:numId="5" w16cid:durableId="6266213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15EF4"/>
    <w:rsid w:val="00044EB3"/>
    <w:rsid w:val="000A3E0E"/>
    <w:rsid w:val="000F45FC"/>
    <w:rsid w:val="001941FD"/>
    <w:rsid w:val="00195237"/>
    <w:rsid w:val="00196CC6"/>
    <w:rsid w:val="001D2C58"/>
    <w:rsid w:val="001D5F97"/>
    <w:rsid w:val="001D70D3"/>
    <w:rsid w:val="001E19FC"/>
    <w:rsid w:val="001F548A"/>
    <w:rsid w:val="00266BCE"/>
    <w:rsid w:val="0027146A"/>
    <w:rsid w:val="00271B83"/>
    <w:rsid w:val="0028391D"/>
    <w:rsid w:val="00286EC4"/>
    <w:rsid w:val="002C5969"/>
    <w:rsid w:val="002C6220"/>
    <w:rsid w:val="002D548D"/>
    <w:rsid w:val="002E17A7"/>
    <w:rsid w:val="003043D9"/>
    <w:rsid w:val="00353880"/>
    <w:rsid w:val="003B0707"/>
    <w:rsid w:val="003C3222"/>
    <w:rsid w:val="003E2A3B"/>
    <w:rsid w:val="003E4D3F"/>
    <w:rsid w:val="003E6E1E"/>
    <w:rsid w:val="003E74C5"/>
    <w:rsid w:val="00421CEF"/>
    <w:rsid w:val="004843A4"/>
    <w:rsid w:val="00486962"/>
    <w:rsid w:val="004C38ED"/>
    <w:rsid w:val="004D677B"/>
    <w:rsid w:val="004E258C"/>
    <w:rsid w:val="00506F5B"/>
    <w:rsid w:val="00523D87"/>
    <w:rsid w:val="00565F7C"/>
    <w:rsid w:val="00581424"/>
    <w:rsid w:val="005C39F5"/>
    <w:rsid w:val="005F2710"/>
    <w:rsid w:val="00644BC7"/>
    <w:rsid w:val="00645409"/>
    <w:rsid w:val="00664955"/>
    <w:rsid w:val="00664987"/>
    <w:rsid w:val="006B5CBA"/>
    <w:rsid w:val="0072002E"/>
    <w:rsid w:val="00721782"/>
    <w:rsid w:val="0074269F"/>
    <w:rsid w:val="007606DA"/>
    <w:rsid w:val="007D0A43"/>
    <w:rsid w:val="007D2711"/>
    <w:rsid w:val="007E07FC"/>
    <w:rsid w:val="007F27D5"/>
    <w:rsid w:val="007F627F"/>
    <w:rsid w:val="0083657F"/>
    <w:rsid w:val="0083797C"/>
    <w:rsid w:val="00890A6A"/>
    <w:rsid w:val="00890E7C"/>
    <w:rsid w:val="008A54EF"/>
    <w:rsid w:val="008F3B12"/>
    <w:rsid w:val="009103A6"/>
    <w:rsid w:val="00915C6C"/>
    <w:rsid w:val="009246A8"/>
    <w:rsid w:val="0093165A"/>
    <w:rsid w:val="00931908"/>
    <w:rsid w:val="00935324"/>
    <w:rsid w:val="00991625"/>
    <w:rsid w:val="009F20F2"/>
    <w:rsid w:val="00A204C1"/>
    <w:rsid w:val="00A41BC6"/>
    <w:rsid w:val="00A70BE2"/>
    <w:rsid w:val="00A74B03"/>
    <w:rsid w:val="00A80728"/>
    <w:rsid w:val="00AA4948"/>
    <w:rsid w:val="00AA6BCE"/>
    <w:rsid w:val="00AC18C4"/>
    <w:rsid w:val="00B34624"/>
    <w:rsid w:val="00B82E31"/>
    <w:rsid w:val="00B8552C"/>
    <w:rsid w:val="00BA3D87"/>
    <w:rsid w:val="00BC2097"/>
    <w:rsid w:val="00BD3722"/>
    <w:rsid w:val="00C80042"/>
    <w:rsid w:val="00C908F0"/>
    <w:rsid w:val="00CA4A59"/>
    <w:rsid w:val="00CC5BF6"/>
    <w:rsid w:val="00CD10CF"/>
    <w:rsid w:val="00CD7A04"/>
    <w:rsid w:val="00D54517"/>
    <w:rsid w:val="00D86337"/>
    <w:rsid w:val="00D9703E"/>
    <w:rsid w:val="00DC2C74"/>
    <w:rsid w:val="00DD5D84"/>
    <w:rsid w:val="00DF2294"/>
    <w:rsid w:val="00E13AED"/>
    <w:rsid w:val="00E41AC6"/>
    <w:rsid w:val="00E6178F"/>
    <w:rsid w:val="00E81906"/>
    <w:rsid w:val="00E8519F"/>
    <w:rsid w:val="00ED3A94"/>
    <w:rsid w:val="00EF231D"/>
    <w:rsid w:val="00F12613"/>
    <w:rsid w:val="00F1781C"/>
    <w:rsid w:val="00F2388C"/>
    <w:rsid w:val="00F5515D"/>
    <w:rsid w:val="00F7022B"/>
    <w:rsid w:val="00F76A93"/>
    <w:rsid w:val="00FA1BAA"/>
    <w:rsid w:val="00FB3FD9"/>
    <w:rsid w:val="00FD7120"/>
    <w:rsid w:val="00FE47F8"/>
    <w:rsid w:val="00FF3C2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41E16"/>
  <w15:docId w15:val="{B65648A5-2521-4519-8F4F-390B9AE9D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3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table" w:customStyle="1" w:styleId="TableGrid1">
    <w:name w:val="Table Grid1"/>
    <w:basedOn w:val="TableNormal"/>
    <w:rsid w:val="002D548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3722"/>
    <w:pPr>
      <w:ind w:left="720"/>
      <w:contextualSpacing/>
    </w:pPr>
  </w:style>
  <w:style w:type="character" w:styleId="Hyperlink">
    <w:name w:val="Hyperlink"/>
    <w:basedOn w:val="DefaultParagraphFont"/>
    <w:uiPriority w:val="99"/>
    <w:unhideWhenUsed/>
    <w:rsid w:val="00BD3722"/>
    <w:rPr>
      <w:color w:val="0000FF" w:themeColor="hyperlink"/>
      <w:u w:val="single"/>
    </w:rPr>
  </w:style>
  <w:style w:type="character" w:styleId="UnresolvedMention">
    <w:name w:val="Unresolved Mention"/>
    <w:basedOn w:val="DefaultParagraphFont"/>
    <w:uiPriority w:val="99"/>
    <w:semiHidden/>
    <w:unhideWhenUsed/>
    <w:rsid w:val="00BD3722"/>
    <w:rPr>
      <w:color w:val="605E5C"/>
      <w:shd w:val="clear" w:color="auto" w:fill="E1DFDD"/>
    </w:rPr>
  </w:style>
  <w:style w:type="character" w:styleId="FollowedHyperlink">
    <w:name w:val="FollowedHyperlink"/>
    <w:basedOn w:val="DefaultParagraphFont"/>
    <w:uiPriority w:val="99"/>
    <w:semiHidden/>
    <w:unhideWhenUsed/>
    <w:rsid w:val="00A204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766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Henrial@eskom.co.za"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943</Words>
  <Characters>5379</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Lorna Hendricks</cp:lastModifiedBy>
  <cp:revision>2</cp:revision>
  <cp:lastPrinted>2025-10-28T12:25:00Z</cp:lastPrinted>
  <dcterms:created xsi:type="dcterms:W3CDTF">2025-11-04T13:04:00Z</dcterms:created>
  <dcterms:modified xsi:type="dcterms:W3CDTF">2025-11-04T13:04:00Z</dcterms:modified>
</cp:coreProperties>
</file>